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61" w:rsidRDefault="00495A61" w:rsidP="00495A61">
      <w:pPr>
        <w:ind w:left="435"/>
        <w:jc w:val="both"/>
        <w:rPr>
          <w:sz w:val="26"/>
          <w:szCs w:val="26"/>
        </w:rPr>
      </w:pPr>
      <w:r w:rsidRPr="00583013">
        <w:rPr>
          <w:sz w:val="26"/>
          <w:szCs w:val="26"/>
        </w:rPr>
        <w:t xml:space="preserve">Образец анкеты участника </w:t>
      </w:r>
      <w:r>
        <w:rPr>
          <w:sz w:val="26"/>
          <w:szCs w:val="26"/>
        </w:rPr>
        <w:t>регионального форума «Дни науки – 2023»</w:t>
      </w:r>
      <w:r w:rsidRPr="00583013">
        <w:rPr>
          <w:sz w:val="26"/>
          <w:szCs w:val="26"/>
        </w:rPr>
        <w:t>:</w:t>
      </w:r>
      <w:bookmarkStart w:id="0" w:name="_GoBack"/>
      <w:bookmarkEnd w:id="0"/>
    </w:p>
    <w:p w:rsidR="00495A61" w:rsidRPr="00583013" w:rsidRDefault="00495A61" w:rsidP="00495A61">
      <w:pPr>
        <w:ind w:left="435"/>
        <w:jc w:val="both"/>
        <w:rPr>
          <w:sz w:val="26"/>
          <w:szCs w:val="26"/>
        </w:rPr>
      </w:pPr>
      <w:r w:rsidRPr="00583013">
        <w:rPr>
          <w:sz w:val="26"/>
          <w:szCs w:val="26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4786"/>
      </w:tblGrid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</w:rP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</w:rPr>
              <w:t>Имя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</w:rPr>
              <w:t>Отчество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</w:rPr>
              <w:t>ВУЗ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</w:rPr>
              <w:t>Факультет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</w:rPr>
              <w:t>Группа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</w:rPr>
              <w:t>ФИО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</w:rPr>
              <w:t>Должность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статьи для публикации 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495A61" w:rsidRPr="003003D2" w:rsidTr="0034630A">
        <w:tc>
          <w:tcPr>
            <w:tcW w:w="5244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495A61" w:rsidRPr="003003D2" w:rsidRDefault="00495A61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191A76" w:rsidRPr="003003D2" w:rsidTr="00475BD1">
        <w:trPr>
          <w:trHeight w:val="451"/>
        </w:trPr>
        <w:tc>
          <w:tcPr>
            <w:tcW w:w="10030" w:type="dxa"/>
            <w:gridSpan w:val="2"/>
            <w:shd w:val="clear" w:color="auto" w:fill="auto"/>
          </w:tcPr>
          <w:p w:rsidR="00191A76" w:rsidRPr="00191A76" w:rsidRDefault="00191A76" w:rsidP="00191A76">
            <w:pPr>
              <w:jc w:val="both"/>
              <w:rPr>
                <w:sz w:val="26"/>
                <w:szCs w:val="26"/>
              </w:rPr>
            </w:pPr>
            <w:r w:rsidRPr="003003D2">
              <w:rPr>
                <w:sz w:val="26"/>
                <w:szCs w:val="26"/>
              </w:rPr>
              <w:t>Предполагаем</w:t>
            </w:r>
            <w:r>
              <w:rPr>
                <w:sz w:val="26"/>
                <w:szCs w:val="26"/>
              </w:rPr>
              <w:t>ая форма участия в конференции:</w:t>
            </w:r>
          </w:p>
        </w:tc>
      </w:tr>
      <w:tr w:rsidR="006A3C3F" w:rsidRPr="003003D2" w:rsidTr="00191A76">
        <w:trPr>
          <w:trHeight w:val="451"/>
        </w:trPr>
        <w:tc>
          <w:tcPr>
            <w:tcW w:w="5244" w:type="dxa"/>
            <w:shd w:val="clear" w:color="auto" w:fill="auto"/>
            <w:vAlign w:val="center"/>
          </w:tcPr>
          <w:p w:rsidR="006A3C3F" w:rsidRPr="006A3C3F" w:rsidRDefault="006A3C3F" w:rsidP="006A3C3F">
            <w:r>
              <w:t>Наименовании секци</w:t>
            </w:r>
            <w:proofErr w:type="gramStart"/>
            <w:r>
              <w:t>и(</w:t>
            </w:r>
            <w:proofErr w:type="gramEnd"/>
            <w:r>
              <w:t>й):</w:t>
            </w:r>
          </w:p>
        </w:tc>
        <w:tc>
          <w:tcPr>
            <w:tcW w:w="4786" w:type="dxa"/>
            <w:shd w:val="clear" w:color="auto" w:fill="auto"/>
          </w:tcPr>
          <w:p w:rsidR="006A3C3F" w:rsidRPr="003003D2" w:rsidRDefault="006A3C3F" w:rsidP="0034630A">
            <w:pPr>
              <w:jc w:val="both"/>
              <w:rPr>
                <w:sz w:val="26"/>
                <w:szCs w:val="26"/>
              </w:rPr>
            </w:pPr>
          </w:p>
        </w:tc>
      </w:tr>
      <w:tr w:rsidR="006A3C3F" w:rsidRPr="003003D2" w:rsidTr="00191A76">
        <w:trPr>
          <w:trHeight w:val="451"/>
        </w:trPr>
        <w:tc>
          <w:tcPr>
            <w:tcW w:w="5244" w:type="dxa"/>
            <w:shd w:val="clear" w:color="auto" w:fill="auto"/>
          </w:tcPr>
          <w:p w:rsidR="006A3C3F" w:rsidRPr="003003D2" w:rsidRDefault="006A3C3F" w:rsidP="0034630A">
            <w:pPr>
              <w:jc w:val="both"/>
              <w:rPr>
                <w:sz w:val="26"/>
                <w:szCs w:val="26"/>
              </w:rPr>
            </w:pPr>
            <w:r>
              <w:t>Наименовани</w:t>
            </w:r>
            <w:proofErr w:type="gramStart"/>
            <w:r>
              <w:t>е(</w:t>
            </w:r>
            <w:proofErr w:type="gramEnd"/>
            <w:r>
              <w:t>я) мероприятий, которые планируете посетить в рамках форума</w:t>
            </w:r>
            <w:r w:rsidR="00191A76">
              <w:t xml:space="preserve"> «Дни науки – 2023»:</w:t>
            </w:r>
          </w:p>
        </w:tc>
        <w:tc>
          <w:tcPr>
            <w:tcW w:w="4786" w:type="dxa"/>
            <w:shd w:val="clear" w:color="auto" w:fill="auto"/>
          </w:tcPr>
          <w:p w:rsidR="006A3C3F" w:rsidRPr="003003D2" w:rsidRDefault="006A3C3F" w:rsidP="0034630A">
            <w:pPr>
              <w:jc w:val="both"/>
              <w:rPr>
                <w:sz w:val="26"/>
                <w:szCs w:val="26"/>
              </w:rPr>
            </w:pPr>
          </w:p>
        </w:tc>
      </w:tr>
    </w:tbl>
    <w:p w:rsidR="00191A76" w:rsidRDefault="00191A76" w:rsidP="00191A76">
      <w:pPr>
        <w:ind w:left="-567" w:firstLine="567"/>
        <w:jc w:val="both"/>
        <w:rPr>
          <w:sz w:val="26"/>
          <w:szCs w:val="26"/>
        </w:rPr>
      </w:pPr>
    </w:p>
    <w:p w:rsidR="009E6B52" w:rsidRDefault="00191A76" w:rsidP="00191A76">
      <w:pPr>
        <w:ind w:left="-567" w:firstLine="567"/>
        <w:jc w:val="both"/>
      </w:pPr>
      <w:r>
        <w:t xml:space="preserve">Научные статьи </w:t>
      </w:r>
      <w:r>
        <w:t>аспирантов</w:t>
      </w:r>
      <w:r>
        <w:t>,</w:t>
      </w:r>
      <w:r>
        <w:t xml:space="preserve"> </w:t>
      </w:r>
      <w:r>
        <w:t xml:space="preserve">победителей секций региональной конференции </w:t>
      </w:r>
      <w:r w:rsidRPr="00191A76">
        <w:t>«Дни</w:t>
      </w:r>
      <w:r>
        <w:t xml:space="preserve"> студенческой науки – 2023» будут опубликованы в сборнике по итогам форума с последующей индексацией в РИНЦ. </w:t>
      </w:r>
    </w:p>
    <w:p w:rsidR="00191A76" w:rsidRPr="00191A76" w:rsidRDefault="00191A76" w:rsidP="00191A76">
      <w:pPr>
        <w:ind w:left="-567" w:firstLine="567"/>
        <w:jc w:val="both"/>
        <w:rPr>
          <w:b/>
          <w:color w:val="FF0000"/>
        </w:rPr>
      </w:pPr>
      <w:r w:rsidRPr="00191A76">
        <w:rPr>
          <w:b/>
          <w:color w:val="FF0000"/>
        </w:rPr>
        <w:t xml:space="preserve">Научные статьи принимаются до 30 апреля на электронные почты </w:t>
      </w:r>
      <w:proofErr w:type="gramStart"/>
      <w:r w:rsidRPr="00191A76">
        <w:rPr>
          <w:b/>
          <w:color w:val="FF0000"/>
        </w:rPr>
        <w:t>ответственных</w:t>
      </w:r>
      <w:proofErr w:type="gramEnd"/>
      <w:r w:rsidRPr="00191A76">
        <w:rPr>
          <w:b/>
          <w:color w:val="FF0000"/>
        </w:rPr>
        <w:t xml:space="preserve"> за секции.</w:t>
      </w:r>
    </w:p>
    <w:p w:rsidR="00191A76" w:rsidRPr="00191A76" w:rsidRDefault="00191A76" w:rsidP="00191A76">
      <w:pPr>
        <w:ind w:left="-426"/>
        <w:jc w:val="center"/>
        <w:rPr>
          <w:b/>
          <w:szCs w:val="26"/>
        </w:rPr>
      </w:pPr>
      <w:r w:rsidRPr="00191A76">
        <w:rPr>
          <w:b/>
          <w:szCs w:val="26"/>
        </w:rPr>
        <w:t>Ответственные за секции региональной конференции «Дни студенческой науки - 2023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191A76" w:rsidRPr="00A93816" w:rsidTr="0034630A">
        <w:tc>
          <w:tcPr>
            <w:tcW w:w="5103" w:type="dxa"/>
            <w:shd w:val="clear" w:color="auto" w:fill="CCC0D9"/>
          </w:tcPr>
          <w:p w:rsidR="00191A76" w:rsidRPr="00E10714" w:rsidRDefault="00191A76" w:rsidP="0034630A">
            <w:pPr>
              <w:jc w:val="center"/>
              <w:rPr>
                <w:b/>
                <w:sz w:val="20"/>
                <w:szCs w:val="26"/>
              </w:rPr>
            </w:pPr>
            <w:r w:rsidRPr="00E10714">
              <w:rPr>
                <w:b/>
                <w:sz w:val="20"/>
                <w:szCs w:val="26"/>
              </w:rPr>
              <w:t>Секции</w:t>
            </w:r>
          </w:p>
        </w:tc>
        <w:tc>
          <w:tcPr>
            <w:tcW w:w="4962" w:type="dxa"/>
            <w:shd w:val="clear" w:color="auto" w:fill="CCC0D9"/>
          </w:tcPr>
          <w:p w:rsidR="00191A76" w:rsidRPr="00E10714" w:rsidRDefault="00191A76" w:rsidP="0034630A">
            <w:pPr>
              <w:jc w:val="center"/>
              <w:rPr>
                <w:b/>
                <w:sz w:val="20"/>
                <w:szCs w:val="26"/>
              </w:rPr>
            </w:pPr>
            <w:r w:rsidRPr="00E10714">
              <w:rPr>
                <w:b/>
                <w:sz w:val="20"/>
                <w:szCs w:val="26"/>
              </w:rPr>
              <w:t>Ответственные</w:t>
            </w: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Актуальные вопросы менеджмента предприятий России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Прудников Алексей Александрович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89232496943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hyperlink r:id="rId5" w:history="1">
              <w:r w:rsidRPr="005F1A8A">
                <w:rPr>
                  <w:rStyle w:val="a3"/>
                  <w:sz w:val="16"/>
                  <w:szCs w:val="26"/>
                  <w:lang w:val="en-US"/>
                </w:rPr>
                <w:t>pru</w:t>
              </w:r>
              <w:r w:rsidRPr="005F1A8A">
                <w:rPr>
                  <w:rStyle w:val="a3"/>
                  <w:sz w:val="16"/>
                  <w:szCs w:val="26"/>
                </w:rPr>
                <w:t>-</w:t>
              </w:r>
              <w:r w:rsidRPr="005F1A8A">
                <w:rPr>
                  <w:rStyle w:val="a3"/>
                  <w:sz w:val="16"/>
                  <w:szCs w:val="26"/>
                  <w:lang w:val="en-US"/>
                </w:rPr>
                <w:t>aa</w:t>
              </w:r>
              <w:r w:rsidRPr="00191A76">
                <w:rPr>
                  <w:rStyle w:val="a3"/>
                  <w:sz w:val="16"/>
                  <w:szCs w:val="26"/>
                </w:rPr>
                <w:t>@</w:t>
              </w:r>
              <w:r w:rsidRPr="005F1A8A">
                <w:rPr>
                  <w:rStyle w:val="a3"/>
                  <w:sz w:val="16"/>
                  <w:szCs w:val="26"/>
                  <w:lang w:val="en-US"/>
                </w:rPr>
                <w:t>mail</w:t>
              </w:r>
              <w:r w:rsidRPr="00191A76">
                <w:rPr>
                  <w:rStyle w:val="a3"/>
                  <w:sz w:val="16"/>
                  <w:szCs w:val="26"/>
                </w:rPr>
                <w:t>.</w:t>
              </w:r>
              <w:proofErr w:type="spellStart"/>
              <w:r w:rsidRPr="005F1A8A">
                <w:rPr>
                  <w:rStyle w:val="a3"/>
                  <w:sz w:val="16"/>
                  <w:szCs w:val="26"/>
                  <w:lang w:val="en-US"/>
                </w:rPr>
                <w:t>ru</w:t>
              </w:r>
              <w:proofErr w:type="spellEnd"/>
            </w:hyperlink>
          </w:p>
          <w:p w:rsidR="00191A76" w:rsidRPr="00DD05A2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Приложения математики в экономике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Приложения математики в естествознании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Экономика предприятия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Актуальные вопросы бухгалтерского учета и налогообложения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Актуальные вопросы экономического анализа и статистики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Инженерная графика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proofErr w:type="spellStart"/>
            <w:r>
              <w:rPr>
                <w:sz w:val="16"/>
                <w:szCs w:val="26"/>
              </w:rPr>
              <w:t>Пичкурова</w:t>
            </w:r>
            <w:proofErr w:type="spellEnd"/>
            <w:r>
              <w:rPr>
                <w:sz w:val="16"/>
                <w:szCs w:val="26"/>
              </w:rPr>
              <w:t xml:space="preserve"> Наталья Сергеевна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89139474150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hyperlink r:id="rId6" w:history="1">
              <w:r w:rsidRPr="005F1A8A">
                <w:rPr>
                  <w:rStyle w:val="a3"/>
                  <w:sz w:val="16"/>
                  <w:szCs w:val="26"/>
                  <w:lang w:val="en-US"/>
                </w:rPr>
                <w:t>nataliapich</w:t>
              </w:r>
              <w:r w:rsidRPr="005F1A8A">
                <w:rPr>
                  <w:rStyle w:val="a3"/>
                  <w:sz w:val="16"/>
                  <w:szCs w:val="26"/>
                </w:rPr>
                <w:t>@</w:t>
              </w:r>
              <w:r w:rsidRPr="005F1A8A">
                <w:rPr>
                  <w:rStyle w:val="a3"/>
                  <w:sz w:val="16"/>
                  <w:szCs w:val="26"/>
                  <w:lang w:val="en-US"/>
                </w:rPr>
                <w:t>mail</w:t>
              </w:r>
              <w:r w:rsidRPr="005F1A8A">
                <w:rPr>
                  <w:rStyle w:val="a3"/>
                  <w:sz w:val="16"/>
                  <w:szCs w:val="26"/>
                </w:rPr>
                <w:t>.</w:t>
              </w:r>
              <w:proofErr w:type="spellStart"/>
              <w:r w:rsidRPr="005F1A8A">
                <w:rPr>
                  <w:rStyle w:val="a3"/>
                  <w:sz w:val="16"/>
                  <w:szCs w:val="26"/>
                  <w:lang w:val="en-US"/>
                </w:rPr>
                <w:t>ru</w:t>
              </w:r>
              <w:proofErr w:type="spellEnd"/>
            </w:hyperlink>
          </w:p>
          <w:p w:rsidR="00191A76" w:rsidRPr="00DD05A2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Графика вокруг нас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Современные вопросы строительства, экологии, строительных материалов и объектов инфраструктуры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Технология, организация и экономика строительства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Мировая экономика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191A76" w:rsidRPr="00895FE3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Кожухова Татьяна </w:t>
            </w:r>
            <w:proofErr w:type="spellStart"/>
            <w:r>
              <w:rPr>
                <w:sz w:val="16"/>
                <w:szCs w:val="26"/>
              </w:rPr>
              <w:t>Геннадьена</w:t>
            </w:r>
            <w:proofErr w:type="spellEnd"/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89139037721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hyperlink r:id="rId7" w:history="1">
              <w:r w:rsidRPr="005F1A8A">
                <w:rPr>
                  <w:rStyle w:val="a3"/>
                  <w:sz w:val="16"/>
                  <w:szCs w:val="26"/>
                  <w:lang w:val="en-US"/>
                </w:rPr>
                <w:t>tatako</w:t>
              </w:r>
              <w:r w:rsidRPr="005F1A8A">
                <w:rPr>
                  <w:rStyle w:val="a3"/>
                  <w:sz w:val="16"/>
                  <w:szCs w:val="26"/>
                </w:rPr>
                <w:t>76@</w:t>
              </w:r>
              <w:r w:rsidRPr="005F1A8A">
                <w:rPr>
                  <w:rStyle w:val="a3"/>
                  <w:sz w:val="16"/>
                  <w:szCs w:val="26"/>
                  <w:lang w:val="en-US"/>
                </w:rPr>
                <w:t>mail</w:t>
              </w:r>
              <w:r w:rsidRPr="005F1A8A">
                <w:rPr>
                  <w:rStyle w:val="a3"/>
                  <w:sz w:val="16"/>
                  <w:szCs w:val="26"/>
                </w:rPr>
                <w:t>.</w:t>
              </w:r>
              <w:proofErr w:type="spellStart"/>
              <w:r w:rsidRPr="005F1A8A">
                <w:rPr>
                  <w:rStyle w:val="a3"/>
                  <w:sz w:val="16"/>
                  <w:szCs w:val="26"/>
                  <w:lang w:val="en-US"/>
                </w:rPr>
                <w:t>ru</w:t>
              </w:r>
              <w:proofErr w:type="spellEnd"/>
            </w:hyperlink>
          </w:p>
          <w:p w:rsidR="00191A76" w:rsidRPr="00DD05A2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Стратегии развития современного общества: образование, экономика и право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Восточные языки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Финансы и кредит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Проблемы публичного права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Антикризисное управление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Актуальные проблемы развития цивилистики в России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Технология транспортного машиностроения и эксплуатация машин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proofErr w:type="spellStart"/>
            <w:r>
              <w:rPr>
                <w:sz w:val="16"/>
                <w:szCs w:val="26"/>
              </w:rPr>
              <w:t>Игнатюгин</w:t>
            </w:r>
            <w:proofErr w:type="spellEnd"/>
            <w:r>
              <w:rPr>
                <w:sz w:val="16"/>
                <w:szCs w:val="26"/>
              </w:rPr>
              <w:t xml:space="preserve"> Валерий Юрьевич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89139004384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hyperlink r:id="rId8" w:history="1">
              <w:r w:rsidRPr="005F1A8A">
                <w:rPr>
                  <w:rStyle w:val="a3"/>
                  <w:sz w:val="16"/>
                  <w:szCs w:val="26"/>
                  <w:lang w:val="en-US"/>
                </w:rPr>
                <w:t>forto</w:t>
              </w:r>
              <w:r w:rsidRPr="005F1A8A">
                <w:rPr>
                  <w:rStyle w:val="a3"/>
                  <w:sz w:val="16"/>
                  <w:szCs w:val="26"/>
                </w:rPr>
                <w:t>@</w:t>
              </w:r>
              <w:r w:rsidRPr="005F1A8A">
                <w:rPr>
                  <w:rStyle w:val="a3"/>
                  <w:sz w:val="16"/>
                  <w:szCs w:val="26"/>
                  <w:lang w:val="en-US"/>
                </w:rPr>
                <w:t>ngs</w:t>
              </w:r>
              <w:r w:rsidRPr="005F1A8A">
                <w:rPr>
                  <w:rStyle w:val="a3"/>
                  <w:sz w:val="16"/>
                  <w:szCs w:val="26"/>
                </w:rPr>
                <w:t>.</w:t>
              </w:r>
              <w:proofErr w:type="spellStart"/>
              <w:r w:rsidRPr="005F1A8A">
                <w:rPr>
                  <w:rStyle w:val="a3"/>
                  <w:sz w:val="16"/>
                  <w:szCs w:val="26"/>
                  <w:lang w:val="en-US"/>
                </w:rPr>
                <w:t>ru</w:t>
              </w:r>
              <w:proofErr w:type="spellEnd"/>
            </w:hyperlink>
          </w:p>
          <w:p w:rsidR="00191A76" w:rsidRPr="00DD05A2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История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Подъёмно-транспортные, строительные и дорожные машины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Физические законы в природе и технике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Безопасность жизнедеятельности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proofErr w:type="spellStart"/>
            <w:r>
              <w:rPr>
                <w:sz w:val="16"/>
                <w:szCs w:val="26"/>
              </w:rPr>
              <w:t>Калидова</w:t>
            </w:r>
            <w:proofErr w:type="spellEnd"/>
            <w:r>
              <w:rPr>
                <w:sz w:val="16"/>
                <w:szCs w:val="26"/>
              </w:rPr>
              <w:t xml:space="preserve"> Александра Дмитриевна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89236314973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hyperlink r:id="rId9" w:history="1">
              <w:r w:rsidRPr="005F1A8A">
                <w:rPr>
                  <w:rStyle w:val="a3"/>
                  <w:sz w:val="16"/>
                  <w:szCs w:val="26"/>
                  <w:lang w:val="en-US"/>
                </w:rPr>
                <w:t>alexsandra</w:t>
              </w:r>
              <w:r w:rsidRPr="00191A76">
                <w:rPr>
                  <w:rStyle w:val="a3"/>
                  <w:sz w:val="16"/>
                  <w:szCs w:val="26"/>
                </w:rPr>
                <w:t>_</w:t>
              </w:r>
              <w:r w:rsidRPr="005F1A8A">
                <w:rPr>
                  <w:rStyle w:val="a3"/>
                  <w:sz w:val="16"/>
                  <w:szCs w:val="26"/>
                  <w:lang w:val="en-US"/>
                </w:rPr>
                <w:t>kd</w:t>
              </w:r>
              <w:r w:rsidRPr="00191A76">
                <w:rPr>
                  <w:rStyle w:val="a3"/>
                  <w:sz w:val="16"/>
                  <w:szCs w:val="26"/>
                </w:rPr>
                <w:t>@</w:t>
              </w:r>
              <w:r w:rsidRPr="005F1A8A">
                <w:rPr>
                  <w:rStyle w:val="a3"/>
                  <w:sz w:val="16"/>
                  <w:szCs w:val="26"/>
                  <w:lang w:val="en-US"/>
                </w:rPr>
                <w:t>bk</w:t>
              </w:r>
              <w:r w:rsidRPr="00191A76">
                <w:rPr>
                  <w:rStyle w:val="a3"/>
                  <w:sz w:val="16"/>
                  <w:szCs w:val="26"/>
                </w:rPr>
                <w:t>.</w:t>
              </w:r>
              <w:proofErr w:type="spellStart"/>
              <w:r w:rsidRPr="005F1A8A">
                <w:rPr>
                  <w:rStyle w:val="a3"/>
                  <w:sz w:val="16"/>
                  <w:szCs w:val="26"/>
                  <w:lang w:val="en-US"/>
                </w:rPr>
                <w:t>ru</w:t>
              </w:r>
              <w:proofErr w:type="spellEnd"/>
            </w:hyperlink>
          </w:p>
          <w:p w:rsidR="00191A76" w:rsidRPr="00DD05A2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Совершенствование эксплуатационной работы железнодорожного транспорта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 xml:space="preserve">Перспективы проектирования и </w:t>
            </w:r>
            <w:proofErr w:type="gramStart"/>
            <w:r w:rsidRPr="00A93816">
              <w:rPr>
                <w:sz w:val="16"/>
                <w:szCs w:val="26"/>
              </w:rPr>
              <w:t>развития</w:t>
            </w:r>
            <w:proofErr w:type="gramEnd"/>
            <w:r w:rsidRPr="00A93816">
              <w:rPr>
                <w:sz w:val="16"/>
                <w:szCs w:val="26"/>
              </w:rPr>
              <w:t xml:space="preserve"> железных дорог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Философские науки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Организация грузовой и коммерческой работы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Социальная психология управления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proofErr w:type="spellStart"/>
            <w:r>
              <w:rPr>
                <w:sz w:val="16"/>
                <w:szCs w:val="26"/>
              </w:rPr>
              <w:t>Мубаракшина</w:t>
            </w:r>
            <w:proofErr w:type="spellEnd"/>
            <w:r>
              <w:rPr>
                <w:sz w:val="16"/>
                <w:szCs w:val="26"/>
              </w:rPr>
              <w:t xml:space="preserve"> Ольга Анатольевна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89529108967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hyperlink r:id="rId10" w:history="1">
              <w:r w:rsidRPr="005F1A8A">
                <w:rPr>
                  <w:rStyle w:val="a3"/>
                  <w:sz w:val="16"/>
                  <w:szCs w:val="26"/>
                  <w:lang w:val="en-US"/>
                </w:rPr>
                <w:t>jlgap</w:t>
              </w:r>
              <w:r w:rsidRPr="005F1A8A">
                <w:rPr>
                  <w:rStyle w:val="a3"/>
                  <w:sz w:val="16"/>
                  <w:szCs w:val="26"/>
                </w:rPr>
                <w:t>-</w:t>
              </w:r>
              <w:r w:rsidRPr="005F1A8A">
                <w:rPr>
                  <w:rStyle w:val="a3"/>
                  <w:sz w:val="16"/>
                  <w:szCs w:val="26"/>
                  <w:lang w:val="en-US"/>
                </w:rPr>
                <w:t>dt</w:t>
              </w:r>
              <w:r w:rsidRPr="005F1A8A">
                <w:rPr>
                  <w:rStyle w:val="a3"/>
                  <w:sz w:val="16"/>
                  <w:szCs w:val="26"/>
                </w:rPr>
                <w:t>@</w:t>
              </w:r>
              <w:r w:rsidRPr="005F1A8A">
                <w:rPr>
                  <w:rStyle w:val="a3"/>
                  <w:sz w:val="16"/>
                  <w:szCs w:val="26"/>
                  <w:lang w:val="en-US"/>
                </w:rPr>
                <w:t>yandex</w:t>
              </w:r>
              <w:r w:rsidRPr="005F1A8A">
                <w:rPr>
                  <w:rStyle w:val="a3"/>
                  <w:sz w:val="16"/>
                  <w:szCs w:val="26"/>
                </w:rPr>
                <w:t>.</w:t>
              </w:r>
              <w:proofErr w:type="spellStart"/>
              <w:r w:rsidRPr="005F1A8A">
                <w:rPr>
                  <w:rStyle w:val="a3"/>
                  <w:sz w:val="16"/>
                  <w:szCs w:val="26"/>
                  <w:lang w:val="en-US"/>
                </w:rPr>
                <w:t>ru</w:t>
              </w:r>
              <w:proofErr w:type="spellEnd"/>
            </w:hyperlink>
          </w:p>
          <w:p w:rsidR="00191A76" w:rsidRPr="00DD05A2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Прикладные аспекты профессиональной деятельности психолога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Современные направления психологических исследований: теория и практика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Коммуникационное взаимодействие государства и общества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lastRenderedPageBreak/>
              <w:t>Государственное и муниципальное управление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Психологические исследования актуальных проблем образования и воспитания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Управление человеческими ресурсами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Управление техническим состоянием пути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proofErr w:type="spellStart"/>
            <w:r>
              <w:rPr>
                <w:sz w:val="16"/>
                <w:szCs w:val="26"/>
              </w:rPr>
              <w:t>Чусовлянова</w:t>
            </w:r>
            <w:proofErr w:type="spellEnd"/>
            <w:r>
              <w:rPr>
                <w:sz w:val="16"/>
                <w:szCs w:val="26"/>
              </w:rPr>
              <w:t xml:space="preserve"> Светлана Викторовна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89139227485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hyperlink r:id="rId11" w:history="1">
              <w:r w:rsidRPr="005F1A8A">
                <w:rPr>
                  <w:rStyle w:val="a3"/>
                  <w:sz w:val="16"/>
                  <w:szCs w:val="26"/>
                </w:rPr>
                <w:t>79139227485@yandex.ru</w:t>
              </w:r>
            </w:hyperlink>
          </w:p>
          <w:p w:rsidR="00191A76" w:rsidRPr="00DD05A2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Изыскания и проектирование транспортных сооружений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Геодезия-основа строительства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Роль иностранного языка в формировании современного специалиста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IT в технических дисциплинах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Зайцева Татьяна Сергеевна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89231550472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hyperlink r:id="rId12" w:history="1">
              <w:r w:rsidRPr="005F1A8A">
                <w:rPr>
                  <w:rStyle w:val="a3"/>
                  <w:sz w:val="16"/>
                  <w:szCs w:val="26"/>
                </w:rPr>
                <w:t>tzay@yandex.ru</w:t>
              </w:r>
            </w:hyperlink>
          </w:p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IT в гуманитарных дисциплинах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Информационные технологии транспорта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Корпоративные информационные системы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Информационные системы и технологии в логистике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Моделирование бизнес-процессов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Управление цепями поставок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D9D9D9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Управление логистической инфраструктурой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Мосты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Кузнецов Анатолий Олегович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89537629801</w:t>
            </w:r>
          </w:p>
          <w:p w:rsidR="00191A76" w:rsidRDefault="00191A76" w:rsidP="0034630A">
            <w:pPr>
              <w:jc w:val="center"/>
              <w:rPr>
                <w:sz w:val="16"/>
                <w:szCs w:val="26"/>
              </w:rPr>
            </w:pPr>
            <w:hyperlink r:id="rId13" w:history="1">
              <w:r w:rsidRPr="005F1A8A">
                <w:rPr>
                  <w:rStyle w:val="a3"/>
                  <w:sz w:val="16"/>
                  <w:szCs w:val="26"/>
                </w:rPr>
                <w:t>kuzemon91@mail.ru</w:t>
              </w:r>
            </w:hyperlink>
          </w:p>
          <w:p w:rsidR="00191A76" w:rsidRPr="00A93816" w:rsidRDefault="00191A76" w:rsidP="0034630A">
            <w:pPr>
              <w:jc w:val="center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Теоретическая механика</w:t>
            </w:r>
          </w:p>
        </w:tc>
        <w:tc>
          <w:tcPr>
            <w:tcW w:w="4962" w:type="dxa"/>
            <w:vMerge/>
            <w:shd w:val="clear" w:color="auto" w:fill="auto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Геотехника, тоннели и метрополитены</w:t>
            </w:r>
          </w:p>
        </w:tc>
        <w:tc>
          <w:tcPr>
            <w:tcW w:w="4962" w:type="dxa"/>
            <w:vMerge/>
            <w:shd w:val="clear" w:color="auto" w:fill="auto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Значение научных исследований при проектировании тоннелей и метрополитенов</w:t>
            </w:r>
          </w:p>
        </w:tc>
        <w:tc>
          <w:tcPr>
            <w:tcW w:w="4962" w:type="dxa"/>
            <w:vMerge/>
            <w:shd w:val="clear" w:color="auto" w:fill="auto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</w:p>
        </w:tc>
      </w:tr>
      <w:tr w:rsidR="00191A76" w:rsidRPr="00A93816" w:rsidTr="0034630A">
        <w:tc>
          <w:tcPr>
            <w:tcW w:w="5103" w:type="dxa"/>
            <w:shd w:val="clear" w:color="auto" w:fill="C6D9F1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  <w:r w:rsidRPr="00A93816">
              <w:rPr>
                <w:sz w:val="16"/>
                <w:szCs w:val="26"/>
              </w:rPr>
              <w:t>Современные технологии в проектировании, строительстве и эксплуатации мостовых сооружений</w:t>
            </w:r>
          </w:p>
        </w:tc>
        <w:tc>
          <w:tcPr>
            <w:tcW w:w="4962" w:type="dxa"/>
            <w:vMerge/>
            <w:shd w:val="clear" w:color="auto" w:fill="auto"/>
          </w:tcPr>
          <w:p w:rsidR="00191A76" w:rsidRPr="00A93816" w:rsidRDefault="00191A76" w:rsidP="0034630A">
            <w:pPr>
              <w:jc w:val="both"/>
              <w:rPr>
                <w:sz w:val="16"/>
                <w:szCs w:val="26"/>
              </w:rPr>
            </w:pPr>
          </w:p>
        </w:tc>
      </w:tr>
    </w:tbl>
    <w:p w:rsidR="00191A76" w:rsidRDefault="00191A76" w:rsidP="00191A76">
      <w:pPr>
        <w:ind w:left="435"/>
        <w:jc w:val="both"/>
        <w:rPr>
          <w:sz w:val="26"/>
          <w:szCs w:val="26"/>
        </w:rPr>
      </w:pPr>
    </w:p>
    <w:p w:rsidR="00191A76" w:rsidRDefault="00191A76" w:rsidP="00191A76">
      <w:pPr>
        <w:ind w:left="435"/>
        <w:jc w:val="both"/>
        <w:rPr>
          <w:sz w:val="26"/>
          <w:szCs w:val="26"/>
        </w:rPr>
      </w:pPr>
    </w:p>
    <w:p w:rsidR="00191A76" w:rsidRDefault="00191A76" w:rsidP="00191A76">
      <w:pPr>
        <w:ind w:left="435"/>
        <w:jc w:val="both"/>
        <w:rPr>
          <w:sz w:val="26"/>
          <w:szCs w:val="26"/>
        </w:rPr>
      </w:pPr>
    </w:p>
    <w:p w:rsidR="00191A76" w:rsidRDefault="00191A76" w:rsidP="00191A76">
      <w:pPr>
        <w:ind w:left="435"/>
        <w:jc w:val="both"/>
        <w:rPr>
          <w:sz w:val="26"/>
          <w:szCs w:val="26"/>
        </w:rPr>
      </w:pPr>
    </w:p>
    <w:p w:rsidR="00191A76" w:rsidRDefault="00191A76" w:rsidP="00191A76">
      <w:pPr>
        <w:ind w:left="435"/>
        <w:jc w:val="both"/>
        <w:rPr>
          <w:sz w:val="26"/>
          <w:szCs w:val="26"/>
        </w:rPr>
      </w:pPr>
    </w:p>
    <w:p w:rsidR="00191A76" w:rsidRDefault="00191A76" w:rsidP="00191A76">
      <w:pPr>
        <w:ind w:left="-567" w:firstLine="567"/>
        <w:jc w:val="both"/>
      </w:pPr>
    </w:p>
    <w:sectPr w:rsidR="0019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61"/>
    <w:rsid w:val="00191A76"/>
    <w:rsid w:val="00495A61"/>
    <w:rsid w:val="006A3C3F"/>
    <w:rsid w:val="009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o@ngs.ru" TargetMode="External"/><Relationship Id="rId13" Type="http://schemas.openxmlformats.org/officeDocument/2006/relationships/hyperlink" Target="mailto:kuzemon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ako76@mail.ru" TargetMode="External"/><Relationship Id="rId12" Type="http://schemas.openxmlformats.org/officeDocument/2006/relationships/hyperlink" Target="mailto:tzay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apich@mail.ru" TargetMode="External"/><Relationship Id="rId11" Type="http://schemas.openxmlformats.org/officeDocument/2006/relationships/hyperlink" Target="mailto:79139227485@yandex.ru" TargetMode="External"/><Relationship Id="rId5" Type="http://schemas.openxmlformats.org/officeDocument/2006/relationships/hyperlink" Target="mailto:pru-a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lgap-d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sandra_kd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2023-03-14T03:08:00Z</dcterms:created>
  <dcterms:modified xsi:type="dcterms:W3CDTF">2023-03-14T04:20:00Z</dcterms:modified>
</cp:coreProperties>
</file>