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F1" w:rsidRPr="00FD70F1" w:rsidRDefault="00FD70F1" w:rsidP="00FD70F1">
      <w:pPr>
        <w:pStyle w:val="30"/>
        <w:shd w:val="clear" w:color="auto" w:fill="auto"/>
        <w:spacing w:after="0" w:line="264" w:lineRule="auto"/>
        <w:ind w:right="480" w:firstLine="0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ИНФОРМАЦИОННОЕ ПИСЬМО</w:t>
      </w:r>
      <w:r w:rsidRPr="00FD70F1">
        <w:rPr>
          <w:color w:val="000000"/>
          <w:sz w:val="24"/>
          <w:szCs w:val="24"/>
          <w:lang w:eastAsia="ru-RU" w:bidi="ru-RU"/>
        </w:rPr>
        <w:br/>
        <w:t>Всероссийский форум молодых ученых</w:t>
      </w:r>
      <w:r w:rsidRPr="00FD70F1">
        <w:rPr>
          <w:color w:val="000000"/>
          <w:sz w:val="24"/>
          <w:szCs w:val="24"/>
          <w:lang w:eastAsia="ru-RU" w:bidi="ru-RU"/>
        </w:rPr>
        <w:br/>
        <w:t>Тема форума: «Молодежь, свобода и ответственность»</w:t>
      </w:r>
    </w:p>
    <w:p w:rsidR="00FD70F1" w:rsidRPr="00FD70F1" w:rsidRDefault="00FD70F1" w:rsidP="00FD70F1">
      <w:pPr>
        <w:pStyle w:val="20"/>
        <w:shd w:val="clear" w:color="auto" w:fill="auto"/>
        <w:spacing w:before="0" w:after="0" w:line="264" w:lineRule="auto"/>
        <w:ind w:right="480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3-5 апреля 2019 г., г. Новосибирск</w:t>
      </w:r>
    </w:p>
    <w:p w:rsidR="00FD70F1" w:rsidRPr="00FD70F1" w:rsidRDefault="00FD70F1" w:rsidP="00FD70F1">
      <w:pPr>
        <w:pStyle w:val="20"/>
        <w:shd w:val="clear" w:color="auto" w:fill="auto"/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Современная общественно-политическая проблематика тесно связана с такой фундаментальной категорией человеческого бытия, как свобода. Сегодня, как никогда, более всего говорится о свободе. Мы постоянно слышим: «свобода слова», «свобода печати», «свободная любовь», «свобода совести». В современном обществе свобода представляет собой ценность, и именно сегодня развиваются процессы, которые представляют угрозы для личной свободы человека. Мы видим широкое распространение различных видов зависимостей и несвобод, психотропных, информационных, идеологических и духовных форм рабства. Свобода человека должна быть сбалансирована ответственностью и самоконтролем.</w:t>
      </w:r>
    </w:p>
    <w:p w:rsidR="00FD70F1" w:rsidRPr="00FD70F1" w:rsidRDefault="00FD70F1" w:rsidP="00FD70F1">
      <w:pPr>
        <w:pStyle w:val="20"/>
        <w:shd w:val="clear" w:color="auto" w:fill="auto"/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В рамках форума предполагается объединение усилий представителей государственной власти, преподавателей и студентов образовательных организации высшего образования, молодых ученых, представителей учреждений культуры и представителей Русской Православной Церкви для выработки:</w:t>
      </w:r>
    </w:p>
    <w:p w:rsidR="00FD70F1" w:rsidRPr="00FD70F1" w:rsidRDefault="00FD70F1" w:rsidP="00FD70F1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взвешенного и обоснованного понимания проблемы соотношения свободы и ответственности в сознании и поведении людей и, в особенности, у молодежи;</w:t>
      </w:r>
    </w:p>
    <w:p w:rsidR="00FD70F1" w:rsidRPr="00FD70F1" w:rsidRDefault="00FD70F1" w:rsidP="00FD70F1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понимания «механизмов» формирования гармоничного баланса свободы и ответственности и причин его деформации;</w:t>
      </w:r>
    </w:p>
    <w:p w:rsidR="00FD70F1" w:rsidRPr="00FD70F1" w:rsidRDefault="00FD70F1" w:rsidP="00FD70F1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теоретических и методологических принципов и практических </w:t>
      </w:r>
      <w:r w:rsidRPr="00FD70F1">
        <w:rPr>
          <w:rStyle w:val="21"/>
          <w:sz w:val="24"/>
          <w:szCs w:val="24"/>
        </w:rPr>
        <w:t xml:space="preserve">направлений и </w:t>
      </w:r>
      <w:r w:rsidRPr="00FD70F1">
        <w:rPr>
          <w:color w:val="000000"/>
          <w:sz w:val="24"/>
          <w:szCs w:val="24"/>
          <w:lang w:eastAsia="ru-RU" w:bidi="ru-RU"/>
        </w:rPr>
        <w:t xml:space="preserve">форм деятельности в сфере воспитательной работы в школе, </w:t>
      </w:r>
      <w:r w:rsidRPr="00FD70F1">
        <w:rPr>
          <w:rStyle w:val="21"/>
          <w:sz w:val="24"/>
          <w:szCs w:val="24"/>
        </w:rPr>
        <w:t xml:space="preserve">вузах и молодежной </w:t>
      </w:r>
      <w:r w:rsidRPr="00FD70F1">
        <w:rPr>
          <w:color w:val="000000"/>
          <w:sz w:val="24"/>
          <w:szCs w:val="24"/>
          <w:lang w:eastAsia="ru-RU" w:bidi="ru-RU"/>
        </w:rPr>
        <w:t xml:space="preserve">политике, направленной на гармонизацию свободы и </w:t>
      </w:r>
      <w:r w:rsidRPr="00FD70F1">
        <w:rPr>
          <w:rStyle w:val="21"/>
          <w:sz w:val="24"/>
          <w:szCs w:val="24"/>
        </w:rPr>
        <w:t>ответственности.</w:t>
      </w:r>
    </w:p>
    <w:p w:rsidR="00FD70F1" w:rsidRPr="00FD70F1" w:rsidRDefault="00FD70F1" w:rsidP="00FD70F1">
      <w:pPr>
        <w:pStyle w:val="20"/>
        <w:shd w:val="clear" w:color="auto" w:fill="auto"/>
        <w:spacing w:before="0" w:after="0" w:line="264" w:lineRule="auto"/>
        <w:ind w:firstLine="560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Предметом </w:t>
      </w:r>
      <w:r w:rsidRPr="00FD70F1">
        <w:rPr>
          <w:rStyle w:val="21"/>
          <w:sz w:val="24"/>
          <w:szCs w:val="24"/>
        </w:rPr>
        <w:t xml:space="preserve">размышлений </w:t>
      </w:r>
      <w:r w:rsidRPr="00FD70F1">
        <w:rPr>
          <w:color w:val="000000"/>
          <w:sz w:val="24"/>
          <w:szCs w:val="24"/>
          <w:lang w:eastAsia="ru-RU" w:bidi="ru-RU"/>
        </w:rPr>
        <w:t xml:space="preserve">могут стать следующие </w:t>
      </w:r>
      <w:r w:rsidRPr="00FD70F1">
        <w:rPr>
          <w:rStyle w:val="21"/>
          <w:sz w:val="24"/>
          <w:szCs w:val="24"/>
        </w:rPr>
        <w:t>темы: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свободная жизнь </w:t>
      </w:r>
      <w:r w:rsidRPr="00FD70F1">
        <w:rPr>
          <w:rStyle w:val="21"/>
          <w:sz w:val="24"/>
          <w:szCs w:val="24"/>
          <w:lang w:val="en-US" w:bidi="en-US"/>
        </w:rPr>
        <w:t xml:space="preserve">vs </w:t>
      </w:r>
      <w:r w:rsidRPr="00FD70F1">
        <w:rPr>
          <w:rStyle w:val="21"/>
          <w:sz w:val="24"/>
          <w:szCs w:val="24"/>
        </w:rPr>
        <w:t>зависимость;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«свободная жизнь» </w:t>
      </w:r>
      <w:r w:rsidRPr="00FD70F1">
        <w:rPr>
          <w:rStyle w:val="21"/>
          <w:sz w:val="24"/>
          <w:szCs w:val="24"/>
        </w:rPr>
        <w:t xml:space="preserve">как возможный </w:t>
      </w:r>
      <w:r w:rsidRPr="00FD70F1">
        <w:rPr>
          <w:color w:val="000000"/>
          <w:sz w:val="24"/>
          <w:szCs w:val="24"/>
          <w:lang w:eastAsia="ru-RU" w:bidi="ru-RU"/>
        </w:rPr>
        <w:t>путь к зависимости;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свобода как независимость разума;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понятия свободы и </w:t>
      </w:r>
      <w:r w:rsidRPr="00FD70F1">
        <w:rPr>
          <w:rStyle w:val="21"/>
          <w:sz w:val="24"/>
          <w:szCs w:val="24"/>
        </w:rPr>
        <w:t xml:space="preserve">ответственности </w:t>
      </w:r>
      <w:r w:rsidRPr="00FD70F1">
        <w:rPr>
          <w:color w:val="000000"/>
          <w:sz w:val="24"/>
          <w:szCs w:val="24"/>
          <w:lang w:eastAsia="ru-RU" w:bidi="ru-RU"/>
        </w:rPr>
        <w:t>в творчестве;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 xml:space="preserve">свобода и ответственность </w:t>
      </w:r>
      <w:r w:rsidRPr="00FD70F1">
        <w:rPr>
          <w:rStyle w:val="21"/>
          <w:sz w:val="24"/>
          <w:szCs w:val="24"/>
        </w:rPr>
        <w:t>в научном творчестве;</w:t>
      </w:r>
    </w:p>
    <w:p w:rsidR="00FD70F1" w:rsidRPr="00FD70F1" w:rsidRDefault="00FD70F1" w:rsidP="00FD70F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64" w:lineRule="auto"/>
        <w:jc w:val="both"/>
        <w:rPr>
          <w:sz w:val="24"/>
          <w:szCs w:val="24"/>
        </w:rPr>
      </w:pPr>
      <w:r w:rsidRPr="00FD70F1">
        <w:rPr>
          <w:color w:val="000000"/>
          <w:sz w:val="24"/>
          <w:szCs w:val="24"/>
          <w:lang w:eastAsia="ru-RU" w:bidi="ru-RU"/>
        </w:rPr>
        <w:t>принуждение и самопринуждение в преодолении пороков: несвобода личности или путь к освобождению?;</w:t>
      </w:r>
    </w:p>
    <w:p w:rsidR="00FD70F1" w:rsidRPr="00FD70F1" w:rsidRDefault="00FD70F1" w:rsidP="00FD70F1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пути формирования ответственности («долга») по отношению к</w:t>
      </w:r>
      <w:r w:rsidRPr="00FD70F1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FD70F1">
        <w:rPr>
          <w:rFonts w:ascii="Times New Roman" w:hAnsi="Times New Roman" w:cs="Times New Roman"/>
          <w:sz w:val="24"/>
          <w:szCs w:val="24"/>
        </w:rPr>
        <w:t>е, обществу родине;</w:t>
      </w:r>
    </w:p>
    <w:p w:rsidR="00FD70F1" w:rsidRPr="00FD70F1" w:rsidRDefault="00FD70F1" w:rsidP="00FD70F1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свобода и ответственность в виртуальном информационном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FD70F1" w:rsidRPr="00FD70F1" w:rsidRDefault="00FD70F1" w:rsidP="00FD70F1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свобода и ответственность в разных культурных кодах с точки зрения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spellStart"/>
      <w:r w:rsidRPr="00FD70F1">
        <w:rPr>
          <w:rFonts w:ascii="Times New Roman" w:hAnsi="Times New Roman" w:cs="Times New Roman"/>
          <w:sz w:val="24"/>
          <w:szCs w:val="24"/>
        </w:rPr>
        <w:t>вероисповедований</w:t>
      </w:r>
      <w:proofErr w:type="spellEnd"/>
      <w:r w:rsidRPr="00FD70F1">
        <w:rPr>
          <w:rFonts w:ascii="Times New Roman" w:hAnsi="Times New Roman" w:cs="Times New Roman"/>
          <w:sz w:val="24"/>
          <w:szCs w:val="24"/>
        </w:rPr>
        <w:t>;</w:t>
      </w:r>
    </w:p>
    <w:p w:rsidR="00FD70F1" w:rsidRPr="00FD70F1" w:rsidRDefault="00FD70F1" w:rsidP="00FD70F1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«свобода совести»</w:t>
      </w:r>
      <w:r w:rsidRPr="00FD70F1">
        <w:rPr>
          <w:rFonts w:ascii="Times New Roman" w:hAnsi="Times New Roman" w:cs="Times New Roman"/>
          <w:sz w:val="24"/>
          <w:szCs w:val="24"/>
        </w:rPr>
        <w:t>:</w:t>
      </w:r>
      <w:r w:rsidRPr="00FD70F1">
        <w:rPr>
          <w:rFonts w:ascii="Times New Roman" w:hAnsi="Times New Roman" w:cs="Times New Roman"/>
          <w:sz w:val="24"/>
          <w:szCs w:val="24"/>
        </w:rPr>
        <w:t xml:space="preserve"> история понятия и социальные последствия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применения.</w:t>
      </w:r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 xml:space="preserve">Обсуждение данных, тем планируется в рамках </w:t>
      </w:r>
      <w:r w:rsidRPr="00FD70F1">
        <w:rPr>
          <w:rFonts w:ascii="Times New Roman" w:hAnsi="Times New Roman" w:cs="Times New Roman"/>
          <w:b/>
          <w:sz w:val="24"/>
          <w:szCs w:val="24"/>
        </w:rPr>
        <w:t>секций</w:t>
      </w:r>
      <w:r w:rsidRPr="00FD70F1">
        <w:rPr>
          <w:rFonts w:ascii="Times New Roman" w:hAnsi="Times New Roman" w:cs="Times New Roman"/>
          <w:sz w:val="24"/>
          <w:szCs w:val="24"/>
        </w:rPr>
        <w:t>:</w:t>
      </w:r>
    </w:p>
    <w:p w:rsidR="00FD70F1" w:rsidRPr="00FD70F1" w:rsidRDefault="00FD70F1" w:rsidP="00FD70F1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филология и лингвистика (аспекты понятий свободы и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ответственности в творчестве отечественных и зарубежных писателей,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языках н языковых сознаниях разных народов);</w:t>
      </w:r>
    </w:p>
    <w:p w:rsidR="00FD70F1" w:rsidRPr="00FD70F1" w:rsidRDefault="00FD70F1" w:rsidP="00FD70F1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социология, политология и массовые коммуникации (свобода и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ответственность журналиста, политика; социальные процессы в свободном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обществе);</w:t>
      </w:r>
    </w:p>
    <w:p w:rsidR="00FD70F1" w:rsidRPr="00FD70F1" w:rsidRDefault="00FD70F1" w:rsidP="00FD70F1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история, культурология и философия (историко-культурологические и философские аспекты свободы и ответственности);</w:t>
      </w:r>
    </w:p>
    <w:p w:rsidR="00FD70F1" w:rsidRPr="00FD70F1" w:rsidRDefault="00FD70F1" w:rsidP="00FD70F1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lastRenderedPageBreak/>
        <w:t>педагогика и психология (теоретические, методические и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практические аспекты воспитательной работы со школьниками, молодежью в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рамках тем свободы и ответственности);</w:t>
      </w:r>
    </w:p>
    <w:p w:rsidR="00FD70F1" w:rsidRPr="00FD70F1" w:rsidRDefault="00FD70F1" w:rsidP="00FD70F1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теология (свобода и ответственность в разных культурных кодах</w:t>
      </w:r>
      <w:r w:rsidRPr="00FD70F1"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 xml:space="preserve">с точки зрения разных </w:t>
      </w:r>
      <w:proofErr w:type="spellStart"/>
      <w:r w:rsidRPr="00FD70F1">
        <w:rPr>
          <w:rFonts w:ascii="Times New Roman" w:hAnsi="Times New Roman" w:cs="Times New Roman"/>
          <w:sz w:val="24"/>
          <w:szCs w:val="24"/>
        </w:rPr>
        <w:t>вероисповедований</w:t>
      </w:r>
      <w:proofErr w:type="spellEnd"/>
      <w:r w:rsidRPr="00FD70F1">
        <w:rPr>
          <w:rFonts w:ascii="Times New Roman" w:hAnsi="Times New Roman" w:cs="Times New Roman"/>
          <w:sz w:val="24"/>
          <w:szCs w:val="24"/>
        </w:rPr>
        <w:t>).</w:t>
      </w:r>
    </w:p>
    <w:p w:rsidR="00FD70F1" w:rsidRPr="00FD70F1" w:rsidRDefault="00FD70F1" w:rsidP="00FD70F1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К участию в форуме приглашаются представители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власти, занимающиеся вопросами образования, науки, культуры 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D70F1">
        <w:rPr>
          <w:rFonts w:ascii="Times New Roman" w:hAnsi="Times New Roman" w:cs="Times New Roman"/>
          <w:sz w:val="24"/>
          <w:szCs w:val="24"/>
        </w:rPr>
        <w:t>олодежной политики, руководители и представители учреждений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образовательных и научных организаций, руководители, преподаватели,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аспиранты и студены образовательных организаций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священнослужители, руководители и активисты молодежных и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FD70F1" w:rsidRPr="00FD70F1" w:rsidRDefault="00FD70F1" w:rsidP="00FD70F1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Форум будет проходить в течение 3-х дней. В первый день состоится пленарное заседание и панельные дискуссии. Во второй день будут работать секции в вузах. В третий день состоится подведение итогов и принятие резолюции.</w:t>
      </w:r>
    </w:p>
    <w:p w:rsidR="00FD70F1" w:rsidRPr="00FD70F1" w:rsidRDefault="00FD70F1" w:rsidP="00FD70F1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Организационный взнос отсутствует.</w:t>
      </w:r>
    </w:p>
    <w:p w:rsidR="00BC3BCD" w:rsidRPr="00FD70F1" w:rsidRDefault="00FD70F1" w:rsidP="00FD70F1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 xml:space="preserve">Сборник статей и тезисов планируется к регистрации в </w:t>
      </w:r>
      <w:proofErr w:type="spellStart"/>
      <w:r w:rsidRPr="00FD70F1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FD70F1">
        <w:rPr>
          <w:rFonts w:ascii="Times New Roman" w:hAnsi="Times New Roman" w:cs="Times New Roman"/>
          <w:sz w:val="24"/>
          <w:szCs w:val="24"/>
        </w:rPr>
        <w:t xml:space="preserve"> базе РИНЦ и будет опубликован к началу работы форума. </w:t>
      </w:r>
      <w:r w:rsidRPr="00FD70F1">
        <w:rPr>
          <w:rFonts w:ascii="Times New Roman" w:hAnsi="Times New Roman" w:cs="Times New Roman"/>
          <w:b/>
          <w:sz w:val="24"/>
          <w:szCs w:val="24"/>
        </w:rPr>
        <w:t>Срок предоставления заявки и тезисов или статьи для участия в форуме — 15 февраля 2019 года. Заявку и тезисы или статью нужно направлять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F1">
        <w:rPr>
          <w:rFonts w:ascii="Times New Roman" w:hAnsi="Times New Roman" w:cs="Times New Roman"/>
          <w:b/>
          <w:sz w:val="24"/>
          <w:szCs w:val="24"/>
        </w:rPr>
        <w:t>отдельными файлами.</w:t>
      </w:r>
      <w:r w:rsidRPr="00FD70F1">
        <w:rPr>
          <w:rFonts w:ascii="Times New Roman" w:hAnsi="Times New Roman" w:cs="Times New Roman"/>
          <w:sz w:val="24"/>
          <w:szCs w:val="24"/>
        </w:rPr>
        <w:t xml:space="preserve"> Электронный адрес редакционной коллегии - </w:t>
      </w:r>
      <w:hyperlink r:id="rId6" w:history="1">
        <w:r w:rsidRPr="0026360A">
          <w:rPr>
            <w:rStyle w:val="a3"/>
            <w:rFonts w:ascii="Times New Roman" w:hAnsi="Times New Roman" w:cs="Times New Roman"/>
            <w:sz w:val="24"/>
            <w:szCs w:val="24"/>
          </w:rPr>
          <w:t>nsk.mitr.education@</w:t>
        </w:r>
        <w:r w:rsidRPr="002636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26360A">
          <w:rPr>
            <w:rStyle w:val="a3"/>
            <w:rFonts w:ascii="Times New Roman" w:hAnsi="Times New Roman" w:cs="Times New Roman"/>
            <w:sz w:val="24"/>
            <w:szCs w:val="24"/>
          </w:rPr>
          <w:t>a.ru</w:t>
        </w:r>
      </w:hyperlink>
      <w:r w:rsidRPr="00FD70F1">
        <w:rPr>
          <w:rFonts w:ascii="Times New Roman" w:hAnsi="Times New Roman" w:cs="Times New Roman"/>
          <w:sz w:val="24"/>
          <w:szCs w:val="24"/>
        </w:rPr>
        <w:t>.</w:t>
      </w:r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220"/>
        <w:gridCol w:w="1418"/>
        <w:gridCol w:w="2126"/>
        <w:gridCol w:w="2126"/>
        <w:gridCol w:w="1993"/>
      </w:tblGrid>
      <w:tr w:rsidR="00FD70F1" w:rsidRPr="00FD70F1" w:rsidTr="00FD70F1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</w:t>
            </w:r>
            <w:r w:rsidRPr="00FD7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70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  <w:r w:rsidRPr="00FD7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контактный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телефон,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Должность, ученая степень и звание (при наличии), место работы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доклада (тезисов или статьи), секции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Очное или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заочное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участие,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необходима</w:t>
            </w:r>
          </w:p>
          <w:p w:rsidR="00FD70F1" w:rsidRPr="00FD70F1" w:rsidRDefault="00FD70F1" w:rsidP="00FD70F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 гостиница</w:t>
            </w:r>
          </w:p>
        </w:tc>
      </w:tr>
      <w:tr w:rsidR="00FD70F1" w:rsidRPr="00FD70F1" w:rsidTr="00FD70F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F1" w:rsidRPr="00FD70F1" w:rsidRDefault="00FD70F1" w:rsidP="00FD70F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F1" w:rsidRPr="00FD70F1" w:rsidRDefault="00FD70F1" w:rsidP="00FD70F1">
      <w:pPr>
        <w:widowControl w:val="0"/>
        <w:spacing w:after="0" w:line="264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</w:t>
      </w:r>
      <w:r w:rsidRPr="00FD7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оформлению тезисов или статей:</w:t>
      </w:r>
    </w:p>
    <w:p w:rsidR="00FD70F1" w:rsidRPr="00FD70F1" w:rsidRDefault="00FD70F1" w:rsidP="00FD70F1">
      <w:pPr>
        <w:widowControl w:val="0"/>
        <w:spacing w:after="0" w:line="264" w:lineRule="auto"/>
        <w:ind w:right="30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Шрифт - 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 размер шрифта, межстрочный интервал - 1, выравнивание по ширине, красная строка - 1 см. Поля - по 2 см с каждой стороны. Статья - до 7 страниц, тезисы - до 2 страниц. Ссылки на источники цитирования - внутри текста. Список литературы - в конце текста. Перевод фамилии, имени, отчества, места работы автора, название тезисов или статьи, аннотации и ключевых слов на английский язык обязателен.</w:t>
      </w:r>
    </w:p>
    <w:p w:rsidR="00FD70F1" w:rsidRDefault="00FD70F1" w:rsidP="00FD70F1">
      <w:pPr>
        <w:widowControl w:val="0"/>
        <w:spacing w:after="0" w:line="264" w:lineRule="auto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FD70F1" w:rsidRDefault="00FD70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FD70F1" w:rsidRPr="00FD70F1" w:rsidRDefault="00FD70F1" w:rsidP="00FD70F1">
      <w:pPr>
        <w:widowControl w:val="0"/>
        <w:spacing w:after="0" w:line="264" w:lineRule="auto"/>
        <w:ind w:left="46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Образец:</w:t>
      </w:r>
    </w:p>
    <w:p w:rsidR="00FD70F1" w:rsidRPr="00FD70F1" w:rsidRDefault="00FD70F1" w:rsidP="00FD70F1">
      <w:pPr>
        <w:widowControl w:val="0"/>
        <w:spacing w:after="0" w:line="264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УДК</w:t>
      </w:r>
    </w:p>
    <w:p w:rsidR="00FD70F1" w:rsidRPr="00FD70F1" w:rsidRDefault="00FD70F1" w:rsidP="00FD70F1">
      <w:pPr>
        <w:widowControl w:val="0"/>
        <w:spacing w:after="0" w:line="264" w:lineRule="auto"/>
        <w:ind w:right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Е. И. Петрова</w:t>
      </w:r>
    </w:p>
    <w:p w:rsidR="00FD70F1" w:rsidRPr="00FD70F1" w:rsidRDefault="00FD70F1" w:rsidP="00FD70F1">
      <w:pPr>
        <w:widowControl w:val="0"/>
        <w:spacing w:after="0" w:line="264" w:lineRule="auto"/>
        <w:ind w:left="2540"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Новосибирский государственный университет ул. Пирогова, 2, Новосибирск, 630090, Россия 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hyperlink r:id="rId7" w:history="1"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petrova</w:t>
        </w:r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@</w:t>
        </w:r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mail</w:t>
        </w:r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:rsidR="00FD70F1" w:rsidRPr="00FD70F1" w:rsidRDefault="00FD70F1" w:rsidP="00FD70F1">
      <w:pPr>
        <w:widowControl w:val="0"/>
        <w:spacing w:after="0" w:line="264" w:lineRule="auto"/>
        <w:ind w:left="2540" w:hanging="1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</w:t>
      </w:r>
      <w:r w:rsidRPr="00FD7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КОЩЕПТЕ</w:t>
      </w: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«СВОБОДА» В ЯЗЫКОВОМ СОЗНАНИИ РУССКИХ</w:t>
      </w:r>
    </w:p>
    <w:p w:rsidR="00FD70F1" w:rsidRPr="00FD70F1" w:rsidRDefault="00FD70F1" w:rsidP="00FD70F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Статья посвящена</w:t>
      </w:r>
      <w:r w:rsidRPr="00FD7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D70F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(НЕ БОЛЕЕ 1000 ЗНАКОВ С ПРОБЕЛАМИ)</w:t>
      </w:r>
    </w:p>
    <w:p w:rsidR="00FD70F1" w:rsidRPr="00FD70F1" w:rsidRDefault="00FD70F1" w:rsidP="00FD70F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Ключевые слова: (5-7 СЛОВ).</w:t>
      </w:r>
    </w:p>
    <w:p w:rsidR="00FD70F1" w:rsidRPr="00FD70F1" w:rsidRDefault="00FD70F1" w:rsidP="00FD70F1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Текст, текст, текст</w:t>
      </w:r>
      <w:proofErr w:type="gramStart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.... [</w:t>
      </w:r>
      <w:proofErr w:type="gramEnd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Петрова, 2013, С. 7].</w:t>
      </w:r>
    </w:p>
    <w:p w:rsid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0F1" w:rsidRPr="00FD70F1" w:rsidRDefault="00FD70F1" w:rsidP="00FD70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F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1.</w:t>
      </w:r>
      <w:r w:rsidRPr="00FD7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70F1">
        <w:rPr>
          <w:rFonts w:ascii="Times New Roman" w:hAnsi="Times New Roman" w:cs="Times New Roman"/>
          <w:i/>
          <w:sz w:val="24"/>
          <w:szCs w:val="24"/>
        </w:rPr>
        <w:t>Кручевская</w:t>
      </w:r>
      <w:proofErr w:type="spellEnd"/>
      <w:r w:rsidRPr="00FD70F1">
        <w:rPr>
          <w:rFonts w:ascii="Times New Roman" w:hAnsi="Times New Roman" w:cs="Times New Roman"/>
          <w:i/>
          <w:sz w:val="24"/>
          <w:szCs w:val="24"/>
        </w:rPr>
        <w:t xml:space="preserve"> Г.В.</w:t>
      </w:r>
      <w:r w:rsidRPr="00FD70F1">
        <w:rPr>
          <w:rFonts w:ascii="Times New Roman" w:hAnsi="Times New Roman" w:cs="Times New Roman"/>
          <w:sz w:val="24"/>
          <w:szCs w:val="24"/>
        </w:rPr>
        <w:t xml:space="preserve"> Политический </w:t>
      </w:r>
      <w:proofErr w:type="spellStart"/>
      <w:r w:rsidRPr="00FD70F1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FD70F1">
        <w:rPr>
          <w:rFonts w:ascii="Times New Roman" w:hAnsi="Times New Roman" w:cs="Times New Roman"/>
          <w:sz w:val="24"/>
          <w:szCs w:val="24"/>
        </w:rPr>
        <w:t xml:space="preserve">: к проблеме идентификации </w:t>
      </w:r>
      <w:r w:rsidR="00876BD8">
        <w:rPr>
          <w:rFonts w:ascii="Times New Roman" w:hAnsi="Times New Roman" w:cs="Times New Roman"/>
          <w:sz w:val="24"/>
          <w:szCs w:val="24"/>
        </w:rPr>
        <w:t>//</w:t>
      </w:r>
      <w:bookmarkStart w:id="0" w:name="_GoBack"/>
      <w:bookmarkEnd w:id="0"/>
      <w:r w:rsidRPr="00FD70F1">
        <w:rPr>
          <w:rFonts w:ascii="Times New Roman" w:hAnsi="Times New Roman" w:cs="Times New Roman"/>
          <w:sz w:val="24"/>
          <w:szCs w:val="24"/>
        </w:rPr>
        <w:t xml:space="preserve"> Журналистский ежегодник. 2013. С. 71-74.</w:t>
      </w:r>
    </w:p>
    <w:p w:rsid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F1">
        <w:rPr>
          <w:rFonts w:ascii="Times New Roman" w:hAnsi="Times New Roman" w:cs="Times New Roman"/>
          <w:sz w:val="24"/>
          <w:szCs w:val="24"/>
        </w:rPr>
        <w:t>2.</w:t>
      </w:r>
      <w:r w:rsidRPr="00FD70F1">
        <w:rPr>
          <w:rFonts w:ascii="Times New Roman" w:hAnsi="Times New Roman" w:cs="Times New Roman"/>
          <w:sz w:val="24"/>
          <w:szCs w:val="24"/>
        </w:rPr>
        <w:tab/>
      </w:r>
      <w:r w:rsidRPr="00FD70F1">
        <w:rPr>
          <w:rFonts w:ascii="Times New Roman" w:hAnsi="Times New Roman" w:cs="Times New Roman"/>
          <w:i/>
          <w:sz w:val="24"/>
          <w:szCs w:val="24"/>
        </w:rPr>
        <w:t>Манаенко Г.Я.</w:t>
      </w:r>
      <w:r w:rsidRPr="00FD70F1">
        <w:rPr>
          <w:rFonts w:ascii="Times New Roman" w:hAnsi="Times New Roman" w:cs="Times New Roman"/>
          <w:sz w:val="24"/>
          <w:szCs w:val="24"/>
        </w:rPr>
        <w:t xml:space="preserve"> Лингвистические координаты понятия «дискурс» // Вопросы когнитивной лингвистики. 2011. №4. С.83-93.</w:t>
      </w:r>
    </w:p>
    <w:p w:rsid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F1" w:rsidRDefault="00FD70F1" w:rsidP="00FD70F1">
      <w:pPr>
        <w:widowControl w:val="0"/>
        <w:spacing w:after="0" w:line="264" w:lineRule="auto"/>
        <w:ind w:left="2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E.I. </w:t>
      </w:r>
      <w:proofErr w:type="spellStart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Petrova</w:t>
      </w:r>
      <w:proofErr w:type="spellEnd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:rsidR="00FD70F1" w:rsidRDefault="00FD70F1" w:rsidP="00FD70F1">
      <w:pPr>
        <w:widowControl w:val="0"/>
        <w:spacing w:after="0" w:line="264" w:lineRule="auto"/>
        <w:ind w:left="2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Novosibirsk State University </w:t>
      </w:r>
    </w:p>
    <w:p w:rsidR="00FD70F1" w:rsidRDefault="00FD70F1" w:rsidP="00FD70F1">
      <w:pPr>
        <w:widowControl w:val="0"/>
        <w:spacing w:after="0" w:line="264" w:lineRule="auto"/>
        <w:ind w:left="2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proofErr w:type="gramStart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ul</w:t>
      </w:r>
      <w:proofErr w:type="spellEnd"/>
      <w:proofErr w:type="gramEnd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Pirogova</w:t>
      </w:r>
      <w:proofErr w:type="spellEnd"/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2, Novosibirsk, 630090, Russia </w:t>
      </w:r>
    </w:p>
    <w:p w:rsidR="00FD70F1" w:rsidRDefault="00FD70F1" w:rsidP="00FD70F1">
      <w:pPr>
        <w:widowControl w:val="0"/>
        <w:spacing w:after="0" w:line="264" w:lineRule="auto"/>
        <w:ind w:left="24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70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E-mail: </w:t>
      </w:r>
      <w:hyperlink r:id="rId8" w:history="1">
        <w:r w:rsidRPr="00FD70F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petrova@mail.ru</w:t>
        </w:r>
      </w:hyperlink>
    </w:p>
    <w:p w:rsidR="00FD70F1" w:rsidRPr="00FD70F1" w:rsidRDefault="00FD70F1" w:rsidP="00FD70F1">
      <w:pPr>
        <w:widowControl w:val="0"/>
        <w:spacing w:after="0" w:line="264" w:lineRule="auto"/>
        <w:ind w:left="24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70F1" w:rsidRPr="00FD70F1" w:rsidRDefault="00FD70F1" w:rsidP="00FD70F1">
      <w:pPr>
        <w:widowControl w:val="0"/>
        <w:spacing w:after="0" w:line="264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D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CONCEPT “FREEDOM” IN THE RUSSIAN LANGUAGE</w:t>
      </w:r>
    </w:p>
    <w:p w:rsidR="00FD70F1" w:rsidRPr="00FD70F1" w:rsidRDefault="00FD70F1" w:rsidP="00FD70F1">
      <w:pPr>
        <w:widowControl w:val="0"/>
        <w:spacing w:after="0" w:line="264" w:lineRule="auto"/>
        <w:ind w:left="3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bidi="en-US"/>
        </w:rPr>
      </w:pPr>
      <w:r w:rsidRPr="00FD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bidi="en-US"/>
        </w:rPr>
        <w:t xml:space="preserve">In the article the systematization and </w:t>
      </w:r>
      <w:proofErr w:type="gramStart"/>
      <w:r w:rsidRPr="00FD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bidi="en-US"/>
        </w:rPr>
        <w:t>description</w:t>
      </w:r>
      <w:r w:rsidRPr="00FD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bidi="en-US"/>
        </w:rPr>
        <w:t xml:space="preserve"> ...</w:t>
      </w:r>
      <w:proofErr w:type="gramEnd"/>
    </w:p>
    <w:p w:rsidR="00FD70F1" w:rsidRDefault="00FD70F1" w:rsidP="00FD70F1">
      <w:pPr>
        <w:widowControl w:val="0"/>
        <w:spacing w:after="0" w:line="264" w:lineRule="auto"/>
        <w:ind w:left="34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</w:pPr>
    </w:p>
    <w:p w:rsidR="00FD70F1" w:rsidRPr="00FD70F1" w:rsidRDefault="00FD70F1" w:rsidP="00FD70F1">
      <w:pPr>
        <w:widowControl w:val="0"/>
        <w:spacing w:after="0" w:line="264" w:lineRule="auto"/>
        <w:ind w:left="3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bidi="en-US"/>
        </w:rPr>
      </w:pPr>
      <w:r w:rsidRPr="00FD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bidi="en-US"/>
        </w:rPr>
        <w:t>Keywords</w:t>
      </w:r>
      <w:proofErr w:type="gramStart"/>
      <w:r w:rsidRPr="00FD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bidi="en-US"/>
        </w:rPr>
        <w:t>:.</w:t>
      </w:r>
      <w:proofErr w:type="gramEnd"/>
    </w:p>
    <w:p w:rsidR="00FD70F1" w:rsidRPr="00FD70F1" w:rsidRDefault="00FD70F1" w:rsidP="00FD70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0F1" w:rsidRPr="00F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BF8"/>
    <w:multiLevelType w:val="hybridMultilevel"/>
    <w:tmpl w:val="9AAE6CE0"/>
    <w:lvl w:ilvl="0" w:tplc="F80EB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2064"/>
    <w:multiLevelType w:val="hybridMultilevel"/>
    <w:tmpl w:val="9692D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8C7"/>
    <w:multiLevelType w:val="multilevel"/>
    <w:tmpl w:val="48E0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D"/>
    <w:rsid w:val="00503E59"/>
    <w:rsid w:val="00876BD8"/>
    <w:rsid w:val="00BC3BCD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70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70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D70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70F1"/>
    <w:pPr>
      <w:widowControl w:val="0"/>
      <w:shd w:val="clear" w:color="auto" w:fill="FFFFFF"/>
      <w:spacing w:after="240" w:line="273" w:lineRule="exact"/>
      <w:ind w:hanging="18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D70F1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3">
    <w:name w:val="Hyperlink"/>
    <w:basedOn w:val="a0"/>
    <w:uiPriority w:val="99"/>
    <w:unhideWhenUsed/>
    <w:rsid w:val="00FD7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70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70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D70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70F1"/>
    <w:pPr>
      <w:widowControl w:val="0"/>
      <w:shd w:val="clear" w:color="auto" w:fill="FFFFFF"/>
      <w:spacing w:after="240" w:line="273" w:lineRule="exact"/>
      <w:ind w:hanging="18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D70F1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3">
    <w:name w:val="Hyperlink"/>
    <w:basedOn w:val="a0"/>
    <w:uiPriority w:val="99"/>
    <w:unhideWhenUsed/>
    <w:rsid w:val="00FD7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k.mitr.education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3</cp:revision>
  <dcterms:created xsi:type="dcterms:W3CDTF">2018-12-26T02:20:00Z</dcterms:created>
  <dcterms:modified xsi:type="dcterms:W3CDTF">2018-12-26T02:35:00Z</dcterms:modified>
</cp:coreProperties>
</file>