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DE" w:rsidRDefault="00CC0CDE" w:rsidP="00513691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CDE" w:rsidRDefault="00CC0CDE" w:rsidP="00BC062F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870" w:rsidRPr="00B07870" w:rsidRDefault="00B07870" w:rsidP="00B07870">
      <w:pPr>
        <w:tabs>
          <w:tab w:val="center" w:pos="3960"/>
          <w:tab w:val="left" w:pos="5010"/>
        </w:tabs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B07870"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31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70">
        <w:rPr>
          <w:rFonts w:ascii="Times New Roman" w:hAnsi="Times New Roman"/>
          <w:b/>
          <w:sz w:val="24"/>
          <w:szCs w:val="24"/>
        </w:rPr>
        <w:t xml:space="preserve">                              С  Г У </w:t>
      </w:r>
      <w:proofErr w:type="gramStart"/>
      <w:r w:rsidRPr="00B0787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07870">
        <w:rPr>
          <w:rFonts w:ascii="Times New Roman" w:hAnsi="Times New Roman"/>
          <w:b/>
          <w:sz w:val="24"/>
          <w:szCs w:val="24"/>
        </w:rPr>
        <w:t xml:space="preserve"> С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государственного бюджетного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учреждения высшего  профессионального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 «Сибирский   государственный университет 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путей сообщения»  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(Филиал СГУПС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Белово)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07870" w:rsidRDefault="00B07870" w:rsidP="00B07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1395"/>
        <w:gridCol w:w="3850"/>
      </w:tblGrid>
      <w:tr w:rsidR="00B07870" w:rsidTr="00B07870">
        <w:tc>
          <w:tcPr>
            <w:tcW w:w="4111" w:type="dxa"/>
            <w:hideMark/>
          </w:tcPr>
          <w:p w:rsidR="00B07870" w:rsidRDefault="00B0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B07870" w:rsidRDefault="00B0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филиала</w:t>
            </w:r>
          </w:p>
          <w:p w:rsidR="00B07870" w:rsidRDefault="00B0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B07870" w:rsidRDefault="00B07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«_____» ________2015г.</w:t>
            </w:r>
          </w:p>
        </w:tc>
        <w:tc>
          <w:tcPr>
            <w:tcW w:w="1395" w:type="dxa"/>
          </w:tcPr>
          <w:p w:rsidR="00B07870" w:rsidRDefault="00B07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B07870" w:rsidRDefault="00B07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07870" w:rsidRDefault="00B0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B07870" w:rsidRDefault="00B07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«_____» ________2015г. </w:t>
            </w:r>
          </w:p>
          <w:p w:rsidR="00B07870" w:rsidRDefault="00B07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7870" w:rsidRDefault="00B07870" w:rsidP="00B07870">
      <w:pPr>
        <w:spacing w:after="0" w:line="228" w:lineRule="auto"/>
        <w:ind w:right="-9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07870" w:rsidRDefault="00B07870" w:rsidP="00B07870">
      <w:pPr>
        <w:keepNext/>
        <w:spacing w:after="0" w:line="228" w:lineRule="auto"/>
        <w:ind w:right="-9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ПОЛОЖЕНИЕ</w:t>
      </w:r>
    </w:p>
    <w:p w:rsidR="00BC062F" w:rsidRPr="00B07870" w:rsidRDefault="00B07870" w:rsidP="00B07870">
      <w:pPr>
        <w:keepNext/>
        <w:spacing w:after="0" w:line="228" w:lineRule="auto"/>
        <w:ind w:right="-9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О ВЫПУСКНОЙ КВАЛИФИКАЦИОННОЙ РАБОТЕ</w:t>
      </w:r>
    </w:p>
    <w:p w:rsidR="00BC062F" w:rsidRPr="00BC062F" w:rsidRDefault="00BC062F" w:rsidP="00B07870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62F" w:rsidRPr="00B07870" w:rsidRDefault="00B07870" w:rsidP="00B07870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3C5E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B0787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BC062F" w:rsidRPr="00B0787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C062F" w:rsidRPr="00B07870" w:rsidRDefault="00B07870" w:rsidP="003C5E56">
      <w:pPr>
        <w:widowControl w:val="0"/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астоящее Положение разработано в соответствии с Федеральным законом «Об образовании в Российской Федерации» от 29 декабря 2012 года N 273-ФЗ, федеральными государственными образовательными стандартами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про</w:t>
      </w:r>
      <w:r w:rsidR="00F05FE5">
        <w:rPr>
          <w:rFonts w:ascii="Times New Roman" w:eastAsia="Times New Roman" w:hAnsi="Times New Roman" w:cs="Times New Roman"/>
          <w:sz w:val="24"/>
          <w:szCs w:val="24"/>
        </w:rPr>
        <w:t>фессионального образования</w:t>
      </w:r>
      <w:proofErr w:type="gramStart"/>
      <w:r w:rsidR="00F0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062F" w:rsidRPr="00B07870" w:rsidRDefault="00B07870" w:rsidP="003C5E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Выпускная квали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 xml:space="preserve">фикационная работа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видом</w:t>
      </w:r>
      <w:r w:rsidR="003C5E5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осударственной итоговой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выпускников, завершающих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2F" w:rsidRPr="00B07870" w:rsidRDefault="003C5E56" w:rsidP="003C5E56">
      <w:pPr>
        <w:tabs>
          <w:tab w:val="left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>Выполнение выпускной квалификационной работы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призвано способствовать систематизации, закреплению и совершенствованию полученных студентом знаний и умений, формированию общих и профессиональных компетенций.</w:t>
      </w:r>
    </w:p>
    <w:p w:rsidR="00BC062F" w:rsidRPr="00B07870" w:rsidRDefault="003C5E56" w:rsidP="003C5E56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и готовности выпускника к профессиональной деятельности.</w:t>
      </w:r>
    </w:p>
    <w:p w:rsidR="00BC062F" w:rsidRPr="003C5E56" w:rsidRDefault="003C5E56" w:rsidP="003C5E56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</w:t>
      </w:r>
      <w:r w:rsidR="00B07870">
        <w:rPr>
          <w:rFonts w:ascii="Times New Roman" w:eastAsia="Times New Roman" w:hAnsi="Times New Roman" w:cs="Times New Roman"/>
          <w:sz w:val="24"/>
          <w:szCs w:val="24"/>
        </w:rPr>
        <w:t xml:space="preserve">бота выполняется в форме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дипломной работы</w:t>
      </w:r>
      <w:r w:rsidR="00B07870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специальности 38.02.01 Экономика и бухгалтерский учет (по отраслям</w:t>
      </w:r>
      <w:proofErr w:type="gramStart"/>
      <w:r w:rsidR="00B07870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="00B07870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07870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E83CBC">
        <w:rPr>
          <w:rFonts w:ascii="Times New Roman" w:eastAsia="Times New Roman" w:hAnsi="Times New Roman" w:cs="Times New Roman"/>
          <w:sz w:val="24"/>
          <w:szCs w:val="24"/>
        </w:rPr>
        <w:t xml:space="preserve"> дипломного проекта на специальностях 23.02.01 Организация перевозок и управление на транспорте (по видам)(на железнодорожном транспорте) и 08.02.10 Строительство железных дорог, путь и путевое хозяйство.</w:t>
      </w:r>
    </w:p>
    <w:p w:rsidR="00BC062F" w:rsidRPr="00513691" w:rsidRDefault="0029082A" w:rsidP="00513691">
      <w:pPr>
        <w:keepNext/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proofErr w:type="gramStart"/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а выполнение </w:t>
      </w:r>
      <w:r w:rsidR="00F05FE5">
        <w:rPr>
          <w:rFonts w:ascii="Times New Roman" w:eastAsia="Times New Roman" w:hAnsi="Times New Roman" w:cs="Times New Roman"/>
          <w:sz w:val="24"/>
          <w:szCs w:val="24"/>
        </w:rPr>
        <w:t>выпускной квалификационной работы</w:t>
      </w:r>
      <w:r w:rsidR="00D44C51" w:rsidRPr="00D4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отводится</w:t>
      </w:r>
      <w:r w:rsidR="00D44C51" w:rsidRPr="00D44C51">
        <w:rPr>
          <w:rFonts w:ascii="Times New Roman" w:eastAsia="Times New Roman" w:hAnsi="Times New Roman" w:cs="Times New Roman"/>
          <w:sz w:val="24"/>
          <w:szCs w:val="24"/>
        </w:rPr>
        <w:t xml:space="preserve"> 4  недели, 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на защиту</w:t>
      </w:r>
      <w:r w:rsidR="00D44C51" w:rsidRPr="00D44C51">
        <w:rPr>
          <w:rFonts w:ascii="Times New Roman" w:eastAsia="Times New Roman" w:hAnsi="Times New Roman" w:cs="Times New Roman"/>
          <w:sz w:val="24"/>
          <w:szCs w:val="24"/>
        </w:rPr>
        <w:t xml:space="preserve"> ВКР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90C05">
        <w:rPr>
          <w:rFonts w:ascii="Times New Roman" w:eastAsia="Times New Roman" w:hAnsi="Times New Roman" w:cs="Times New Roman"/>
          <w:sz w:val="24"/>
          <w:szCs w:val="24"/>
        </w:rPr>
        <w:t>2 недели.</w:t>
      </w:r>
    </w:p>
    <w:p w:rsidR="00BC062F" w:rsidRPr="00B07870" w:rsidRDefault="00BC062F" w:rsidP="00BC062F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62F" w:rsidRPr="00B07870" w:rsidRDefault="003C5E56" w:rsidP="003C5E56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 </w:t>
      </w:r>
      <w:r w:rsidR="00BC062F" w:rsidRPr="00B07870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разработки тематики и выполнения ВКР</w:t>
      </w:r>
    </w:p>
    <w:p w:rsidR="00CC0CDE" w:rsidRDefault="00594BDF" w:rsidP="0051369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филиале на</w:t>
      </w:r>
      <w:r w:rsidR="00F05FE5">
        <w:rPr>
          <w:rFonts w:ascii="Times New Roman" w:eastAsia="Times New Roman" w:hAnsi="Times New Roman" w:cs="Times New Roman"/>
          <w:sz w:val="24"/>
          <w:szCs w:val="24"/>
        </w:rPr>
        <w:t xml:space="preserve"> каждый учебный год принимаются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государственной итоговой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аттест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4E503B">
        <w:rPr>
          <w:rFonts w:ascii="Times New Roman" w:eastAsia="Times New Roman" w:hAnsi="Times New Roman" w:cs="Times New Roman"/>
          <w:sz w:val="24"/>
          <w:szCs w:val="24"/>
        </w:rPr>
        <w:t>выпускников по специальностям, которые  доводя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>тся до сведения студентов</w:t>
      </w:r>
      <w:r w:rsidR="004E503B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шесть месяцев до начала государственной итоговой аттестации. 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Программах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тематика выпускных квалификационных ра</w:t>
      </w:r>
      <w:r>
        <w:rPr>
          <w:rFonts w:ascii="Times New Roman" w:eastAsia="Times New Roman" w:hAnsi="Times New Roman" w:cs="Times New Roman"/>
          <w:sz w:val="24"/>
          <w:szCs w:val="24"/>
        </w:rPr>
        <w:t>бот.</w:t>
      </w:r>
      <w:r w:rsidR="00D44C51" w:rsidRPr="00D4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51" w:rsidRPr="003C5E56">
        <w:rPr>
          <w:rFonts w:ascii="Times New Roman" w:eastAsia="Times New Roman" w:hAnsi="Times New Roman" w:cs="Times New Roman"/>
          <w:sz w:val="24"/>
          <w:szCs w:val="24"/>
        </w:rPr>
        <w:t>Обязательное требов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>ание – соответствие тематики выпускной квалификационной работы</w:t>
      </w:r>
      <w:r w:rsidR="00D44C51" w:rsidRPr="003C5E56">
        <w:rPr>
          <w:rFonts w:ascii="Times New Roman" w:eastAsia="Times New Roman" w:hAnsi="Times New Roman" w:cs="Times New Roman"/>
          <w:sz w:val="24"/>
          <w:szCs w:val="24"/>
        </w:rPr>
        <w:t xml:space="preserve"> содержанию одного или нескольких профессиональных модулей. </w:t>
      </w:r>
    </w:p>
    <w:p w:rsidR="00BC062F" w:rsidRPr="00B07870" w:rsidRDefault="00594BDF" w:rsidP="0051369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разрабат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ываются преподавателями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цикловой комиссии</w:t>
      </w:r>
      <w:r w:rsidR="0029082A">
        <w:rPr>
          <w:rFonts w:ascii="Times New Roman" w:eastAsia="Times New Roman" w:hAnsi="Times New Roman" w:cs="Times New Roman"/>
          <w:sz w:val="24"/>
          <w:szCs w:val="24"/>
        </w:rPr>
        <w:t>, согласовываются с экспертами с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директором филиала.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Тема выпускной работы может быть предложена студентом при условии обоснования им целесообразности ее разработки.</w:t>
      </w:r>
    </w:p>
    <w:p w:rsidR="00BC062F" w:rsidRPr="00B07870" w:rsidRDefault="00594BDF" w:rsidP="00594BDF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2.3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должны отвечать современным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26E">
        <w:rPr>
          <w:rFonts w:ascii="Times New Roman" w:eastAsia="Times New Roman" w:hAnsi="Times New Roman" w:cs="Times New Roman"/>
          <w:sz w:val="24"/>
          <w:szCs w:val="24"/>
        </w:rPr>
        <w:t>требованиям развития науки, техники и производства</w:t>
      </w:r>
      <w:r w:rsidR="002908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2F" w:rsidRPr="00B07870" w:rsidRDefault="00513691" w:rsidP="0074026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26E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74026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выпускных квалификационных работ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 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</w:t>
      </w:r>
      <w:proofErr w:type="gramStart"/>
      <w:r w:rsidR="004E50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C0CDE">
        <w:rPr>
          <w:rFonts w:ascii="Times New Roman" w:eastAsia="Times New Roman" w:hAnsi="Times New Roman" w:cs="Times New Roman"/>
          <w:sz w:val="24"/>
          <w:szCs w:val="24"/>
        </w:rPr>
        <w:t xml:space="preserve"> студенты,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 xml:space="preserve">закрепленные </w:t>
      </w:r>
      <w:r w:rsidR="00E16171">
        <w:rPr>
          <w:rFonts w:ascii="Times New Roman" w:eastAsia="Times New Roman" w:hAnsi="Times New Roman" w:cs="Times New Roman"/>
          <w:sz w:val="24"/>
          <w:szCs w:val="24"/>
        </w:rPr>
        <w:t xml:space="preserve"> по данным темам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0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 xml:space="preserve"> сроки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утверждаются приказа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4C51">
        <w:rPr>
          <w:rFonts w:ascii="Times New Roman" w:eastAsia="Times New Roman" w:hAnsi="Times New Roman" w:cs="Times New Roman"/>
          <w:sz w:val="24"/>
          <w:szCs w:val="24"/>
        </w:rPr>
        <w:t xml:space="preserve"> директора филиала</w:t>
      </w:r>
      <w:r w:rsidR="00E16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3FB7" w:rsidRDefault="003C3FB7" w:rsidP="003C3FB7">
      <w:pPr>
        <w:tabs>
          <w:tab w:val="num" w:pos="1134"/>
        </w:tabs>
        <w:spacing w:after="0" w:line="240" w:lineRule="auto"/>
        <w:ind w:right="22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FB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C3FB7">
        <w:rPr>
          <w:rFonts w:ascii="Times New Roman" w:eastAsia="Times New Roman" w:hAnsi="Times New Roman" w:cs="Times New Roman"/>
          <w:sz w:val="24"/>
          <w:szCs w:val="24"/>
        </w:rPr>
        <w:t xml:space="preserve">о утвержденным темам руководители выпускных квалификационных </w:t>
      </w:r>
      <w:r w:rsidR="00F05FE5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 w:rsidRPr="003C3FB7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r w:rsidR="00E16171" w:rsidRPr="003C3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FB7">
        <w:rPr>
          <w:rFonts w:ascii="Times New Roman" w:hAnsi="Times New Roman" w:cs="Times New Roman"/>
          <w:sz w:val="24"/>
          <w:szCs w:val="24"/>
        </w:rPr>
        <w:t xml:space="preserve">Спецификации выпускных квалификационных работ по специальностям,  в которых </w:t>
      </w:r>
      <w:r w:rsidRPr="003C3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FB7">
        <w:rPr>
          <w:rFonts w:ascii="Times New Roman" w:hAnsi="Times New Roman" w:cs="Times New Roman"/>
          <w:sz w:val="24"/>
          <w:szCs w:val="24"/>
        </w:rPr>
        <w:t>определяются требования по оформлению заданий на выполнение ВКР, система оценки профессиональных и общих  компетенций на этапе государственной итоговой аттестации выпускников- специалистов среднего звена,</w:t>
      </w:r>
      <w:r w:rsidRPr="003C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FB7">
        <w:rPr>
          <w:rFonts w:ascii="Times New Roman" w:hAnsi="Times New Roman" w:cs="Times New Roman"/>
          <w:sz w:val="24"/>
          <w:szCs w:val="24"/>
        </w:rPr>
        <w:t xml:space="preserve"> в</w:t>
      </w:r>
      <w:r w:rsidRPr="003C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FB7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FB7">
        <w:rPr>
          <w:sz w:val="28"/>
          <w:szCs w:val="28"/>
        </w:rPr>
        <w:t xml:space="preserve"> </w:t>
      </w:r>
    </w:p>
    <w:p w:rsidR="00BC062F" w:rsidRPr="003C3FB7" w:rsidRDefault="003C3FB7" w:rsidP="003C3FB7">
      <w:pPr>
        <w:tabs>
          <w:tab w:val="num" w:pos="1134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sz w:val="28"/>
          <w:szCs w:val="28"/>
        </w:rPr>
        <w:t xml:space="preserve"> </w:t>
      </w:r>
      <w:r w:rsidR="00BC062F" w:rsidRPr="003C3FB7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="00BC062F" w:rsidRPr="003C3FB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C062F" w:rsidRPr="003C3FB7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выпускных кв</w:t>
      </w:r>
      <w:r>
        <w:rPr>
          <w:rFonts w:ascii="Times New Roman" w:eastAsia="Times New Roman" w:hAnsi="Times New Roman" w:cs="Times New Roman"/>
          <w:sz w:val="24"/>
          <w:szCs w:val="24"/>
        </w:rPr>
        <w:t>алификационных работ осуществляе</w:t>
      </w:r>
      <w:r w:rsidR="00BC062F" w:rsidRPr="003C3FB7">
        <w:rPr>
          <w:rFonts w:ascii="Times New Roman" w:eastAsia="Times New Roman" w:hAnsi="Times New Roman" w:cs="Times New Roman"/>
          <w:sz w:val="24"/>
          <w:szCs w:val="24"/>
        </w:rPr>
        <w:t xml:space="preserve">т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по учебно-воспитательной  работе</w:t>
      </w:r>
      <w:r w:rsidR="00BC062F" w:rsidRPr="003C3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62F" w:rsidRPr="00B07870" w:rsidRDefault="003C3FB7" w:rsidP="003C3FB7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руководство разработкой индивидуального плана подготовки и выполнения выпускной квалификационной работы;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консультирование по вопросам содержания и последовательности выполнения выпускной квалификационной работы (цель и задачи, структура и объем работы, содержание и оформление,  примерное распределение времени на выполнение отдельных частей работы);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оказание помощи студенту в подборе необходимой литературы;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контроль хода выполнения выпускной квалификационной работы;</w:t>
      </w:r>
    </w:p>
    <w:p w:rsidR="00513691" w:rsidRDefault="00BC062F" w:rsidP="00513691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подготовка письменного отзыва на выпускную квалификационную работу.</w:t>
      </w:r>
    </w:p>
    <w:p w:rsidR="009B40C0" w:rsidRPr="00B07870" w:rsidRDefault="009B40C0" w:rsidP="00513691">
      <w:pPr>
        <w:tabs>
          <w:tab w:val="num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 xml:space="preserve"> эти виды работ руководителю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каждого студента </w:t>
      </w:r>
      <w:r w:rsidRPr="00B0787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 академических часа в неделю. </w:t>
      </w:r>
    </w:p>
    <w:p w:rsidR="00BC062F" w:rsidRPr="00B07870" w:rsidRDefault="00BC062F" w:rsidP="00513691">
      <w:pPr>
        <w:tabs>
          <w:tab w:val="num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К каждому руководителю может быть одновременно прикреплено не более 8 студентов.</w:t>
      </w:r>
    </w:p>
    <w:p w:rsidR="00BC062F" w:rsidRPr="00B07870" w:rsidRDefault="003C3FB7" w:rsidP="00513691">
      <w:pPr>
        <w:tabs>
          <w:tab w:val="left" w:pos="426"/>
          <w:tab w:val="left" w:pos="1134"/>
          <w:tab w:val="left" w:pos="1985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о завершении студентом выпускной квалификационной работы руководитель проверяет ее и вместе 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 xml:space="preserve">с письменным отзывом передает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на рецензирование.</w:t>
      </w:r>
    </w:p>
    <w:p w:rsidR="00E46CE8" w:rsidRDefault="003C3FB7" w:rsidP="00CC0CD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C0CDE">
        <w:rPr>
          <w:rFonts w:ascii="Times New Roman" w:eastAsia="Times New Roman" w:hAnsi="Times New Roman" w:cs="Times New Roman"/>
          <w:sz w:val="24"/>
          <w:szCs w:val="24"/>
        </w:rPr>
        <w:t xml:space="preserve">о проведения государственной итоговой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>стации проводится предзащита выпускных квалификационных работ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062F" w:rsidRPr="00B07870" w:rsidRDefault="00E46CE8" w:rsidP="00CC0CDE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Оплата преподават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>елям, участвующим в предзащите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, осуществл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 xml:space="preserve">яется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из расчета по 0,5</w:t>
      </w:r>
      <w:r w:rsidR="00CC0CD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за одну предзащиту.</w:t>
      </w:r>
    </w:p>
    <w:p w:rsidR="00BC062F" w:rsidRPr="00B07870" w:rsidRDefault="00BC062F" w:rsidP="00BC062F">
      <w:pPr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62F" w:rsidRPr="00B07870" w:rsidRDefault="00CC0CDE" w:rsidP="00CC0CDE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3 </w:t>
      </w:r>
      <w:r w:rsidR="00BC062F" w:rsidRPr="00B07870">
        <w:rPr>
          <w:rFonts w:ascii="Times New Roman" w:eastAsia="Times New Roman" w:hAnsi="Times New Roman" w:cs="Times New Roman"/>
          <w:b/>
          <w:sz w:val="24"/>
          <w:szCs w:val="24"/>
        </w:rPr>
        <w:t>Требования к выпускной квалификационной работе</w:t>
      </w:r>
    </w:p>
    <w:p w:rsidR="00BC062F" w:rsidRPr="00B07870" w:rsidRDefault="00CC0CDE" w:rsidP="0051369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 или дипломного проекта. Объем дипломной раб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 xml:space="preserve">оты должен составлять 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>- 50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BC062F" w:rsidRPr="00B07870" w:rsidRDefault="00CC0CDE" w:rsidP="0051369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4E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Дипломная работа может носить практический или опытно-экспериментальный характер, в отдельных случаях может быть выполнена дипломная работа теоретического характера.</w:t>
      </w:r>
    </w:p>
    <w:p w:rsidR="00BC062F" w:rsidRPr="00B07870" w:rsidRDefault="00CC0CDE" w:rsidP="00513691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Дипломная работа, носящая </w:t>
      </w:r>
      <w:r w:rsidR="00BC062F" w:rsidRPr="00B0787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практический характер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, имеет следующую структуру:</w:t>
      </w:r>
    </w:p>
    <w:p w:rsidR="00BC062F" w:rsidRPr="00B07870" w:rsidRDefault="00BC062F" w:rsidP="00BC062F">
      <w:pPr>
        <w:tabs>
          <w:tab w:val="num" w:pos="851"/>
          <w:tab w:val="left" w:pos="993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введение, в котором раскрываются актуальность и значение темы, формулируются цели и задачи работы, объект, предмет и методы исследования;</w:t>
      </w:r>
    </w:p>
    <w:p w:rsidR="00BC062F" w:rsidRPr="00B07870" w:rsidRDefault="00BC062F" w:rsidP="00BC062F">
      <w:pPr>
        <w:tabs>
          <w:tab w:val="num" w:pos="851"/>
          <w:tab w:val="left" w:pos="993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теоретическая часть, в которой содержатся теоретические основы разрабатываемой темы;</w:t>
      </w:r>
    </w:p>
    <w:p w:rsidR="00BC062F" w:rsidRPr="00B07870" w:rsidRDefault="00BC062F" w:rsidP="00BC062F">
      <w:pPr>
        <w:tabs>
          <w:tab w:val="num" w:pos="851"/>
          <w:tab w:val="left" w:pos="993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практическая часть, которая состоит из проектирования педагогической деятельности, описания ее реализации, оценки ее результативности; практическая часть может включать в себя систему разработанных занятий, уроков, внеклассных </w:t>
      </w:r>
      <w:r w:rsidRPr="00B07870">
        <w:rPr>
          <w:rFonts w:ascii="Times New Roman" w:eastAsia="Times New Roman" w:hAnsi="Times New Roman" w:cs="Times New Roman"/>
          <w:sz w:val="24"/>
          <w:szCs w:val="24"/>
        </w:rPr>
        <w:lastRenderedPageBreak/>
        <w:t>форм работы, комплектов учебно-наглядных или учебно-методических пособий и т.п. с обоснованием их разработки и методическими указаниями по их применению;</w:t>
      </w:r>
    </w:p>
    <w:p w:rsidR="00BC062F" w:rsidRPr="00B07870" w:rsidRDefault="00BC062F" w:rsidP="00BC062F">
      <w:pPr>
        <w:tabs>
          <w:tab w:val="num" w:pos="851"/>
          <w:tab w:val="left" w:pos="993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C062F" w:rsidRPr="00B07870" w:rsidRDefault="00BC062F" w:rsidP="00BC062F">
      <w:pPr>
        <w:tabs>
          <w:tab w:val="num" w:pos="851"/>
          <w:tab w:val="left" w:pos="993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список используемой литературы;</w:t>
      </w:r>
    </w:p>
    <w:p w:rsidR="00CC0CDE" w:rsidRDefault="00BC062F" w:rsidP="00CC0CDE">
      <w:pPr>
        <w:tabs>
          <w:tab w:val="num" w:pos="851"/>
          <w:tab w:val="left" w:pos="993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приложения.</w:t>
      </w:r>
    </w:p>
    <w:p w:rsidR="00BC062F" w:rsidRPr="00B07870" w:rsidRDefault="00CC0CDE" w:rsidP="00E46CE8">
      <w:pPr>
        <w:tabs>
          <w:tab w:val="num" w:pos="851"/>
          <w:tab w:val="left" w:pos="993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Дипломная работа, носящая </w:t>
      </w:r>
      <w:r w:rsidR="00BC062F" w:rsidRPr="00B07870">
        <w:rPr>
          <w:rFonts w:ascii="Times New Roman" w:eastAsia="Times New Roman" w:hAnsi="Times New Roman" w:cs="Times New Roman"/>
          <w:b/>
          <w:i/>
          <w:sz w:val="24"/>
          <w:szCs w:val="24"/>
        </w:rPr>
        <w:t>опытно-экспериментальный характер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, состоит </w:t>
      </w:r>
      <w:proofErr w:type="gramStart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введения, в котором раскрываются актуальность и значение темы, формулируются цели и задачи эксперимента, объект, предмет и методы исследования, гипотеза, определяется база исследования;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теоретической части, в которой даны история вопроса, уровень разработанности проблемы в теории и практике, психолого-педагогическое обоснование проблемы;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практической части,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практического применения полученных результатов;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списка используемой литературы;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приложений.</w:t>
      </w:r>
    </w:p>
    <w:p w:rsidR="00BC062F" w:rsidRPr="00B07870" w:rsidRDefault="00CC0CDE" w:rsidP="00E46CE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Дипломная работа, носящая </w:t>
      </w:r>
      <w:r w:rsidR="00BC062F" w:rsidRPr="00B07870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теоретический характер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, состоит </w:t>
      </w:r>
      <w:proofErr w:type="gramStart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введения, в котором раскрываются актуальность и значение темы, определяется предмет и объект исследования, формулируются цели, задачи и методы исследования;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 xml:space="preserve">- теоретической части, в которой даны история вопроса, уровень разработанности проблемы в теории и практике посредством </w:t>
      </w:r>
      <w:r w:rsidRPr="00B07870">
        <w:rPr>
          <w:rFonts w:ascii="Times New Roman" w:eastAsia="Times New Roman" w:hAnsi="Times New Roman" w:cs="Times New Roman"/>
          <w:i/>
          <w:sz w:val="24"/>
          <w:szCs w:val="24"/>
        </w:rPr>
        <w:t>глубокого сравнительного анализа</w:t>
      </w:r>
      <w:r w:rsidRPr="00B07870">
        <w:rPr>
          <w:rFonts w:ascii="Times New Roman" w:eastAsia="Times New Roman" w:hAnsi="Times New Roman" w:cs="Times New Roman"/>
          <w:sz w:val="24"/>
          <w:szCs w:val="24"/>
        </w:rPr>
        <w:t xml:space="preserve"> литературы, психолого-педагогическое обоснование проблемы;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практического применения полученных результатов;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списка используемой литературы;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70">
        <w:rPr>
          <w:rFonts w:ascii="Times New Roman" w:eastAsia="Times New Roman" w:hAnsi="Times New Roman" w:cs="Times New Roman"/>
          <w:sz w:val="24"/>
          <w:szCs w:val="24"/>
        </w:rPr>
        <w:t>- приложений.</w:t>
      </w:r>
    </w:p>
    <w:p w:rsidR="00BC062F" w:rsidRPr="00B07870" w:rsidRDefault="00CC0CDE" w:rsidP="00E46CE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Содержанием дипломного проекта является разработка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 xml:space="preserve"> изделия или продукта производственной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 xml:space="preserve"> (процессов)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. По структуре дипломный проект состоит из пояснительной записки и практической части. В пояснительной записке дается теоретическое, а в необходимых случаях и расчетное обоснование создаваемых 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>изделий или продуктов производственной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 xml:space="preserve"> (процессов)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. Структура и содержание пояснительной записки определяются в зависимости от профиля специальности и темы дипломного проекта. Объем пояснительной запи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>ски должен составлять не мене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>е 5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0 страниц печатного текста. В практической части созданные изделия или продукты творческой деятельности предоставляются в виде готовых и</w:t>
      </w:r>
      <w:r w:rsidR="00895943">
        <w:rPr>
          <w:rFonts w:ascii="Times New Roman" w:eastAsia="Times New Roman" w:hAnsi="Times New Roman" w:cs="Times New Roman"/>
          <w:sz w:val="24"/>
          <w:szCs w:val="24"/>
        </w:rPr>
        <w:t>зделий, схем, диаграмм, графиков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и т.п. в соответствии с видами профессиональной деятельности и темой дипломного проекта.</w:t>
      </w:r>
    </w:p>
    <w:p w:rsidR="00E46CE8" w:rsidRDefault="00895943" w:rsidP="00E46CE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может быть логическим продолжением 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(проекта)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, идеи и </w:t>
      </w:r>
      <w:proofErr w:type="gramStart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выводы</w:t>
      </w:r>
      <w:proofErr w:type="gramEnd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которой реализуются на более высоком теоретическом и практическом уровне. Курсовая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(проект)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использована в качестве составной части (раздела, главы) ВКР.</w:t>
      </w:r>
    </w:p>
    <w:p w:rsidR="00BC062F" w:rsidRDefault="00895943" w:rsidP="00E46CE8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3.8 Выпускная  квалификационная работа  оформляется студентом</w:t>
      </w:r>
      <w:r w:rsidR="009B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оформлении курсовых работ (проектов), отчетов по практи</w:t>
      </w:r>
      <w:r w:rsidR="009B4365">
        <w:rPr>
          <w:rFonts w:ascii="Times New Roman" w:eastAsia="Times New Roman" w:hAnsi="Times New Roman" w:cs="Times New Roman"/>
          <w:sz w:val="24"/>
          <w:szCs w:val="24"/>
        </w:rPr>
        <w:t xml:space="preserve">ке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365">
        <w:rPr>
          <w:rFonts w:ascii="Times New Roman" w:eastAsia="Times New Roman" w:hAnsi="Times New Roman" w:cs="Times New Roman"/>
          <w:sz w:val="24"/>
          <w:szCs w:val="24"/>
        </w:rPr>
        <w:t>ВКР в филиале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691" w:rsidRDefault="00513691" w:rsidP="0089594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691" w:rsidRDefault="00513691" w:rsidP="0089594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691" w:rsidRPr="00B07870" w:rsidRDefault="00513691" w:rsidP="00895943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691" w:rsidRPr="00B07870" w:rsidRDefault="009B4365" w:rsidP="00513691">
      <w:pPr>
        <w:spacing w:after="0" w:line="240" w:lineRule="auto"/>
        <w:ind w:left="355" w:right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51369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BC062F" w:rsidRPr="00B0787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Рецензирование </w:t>
      </w:r>
      <w:r w:rsidR="00947CC2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оценка </w:t>
      </w:r>
      <w:r w:rsidR="00BC062F" w:rsidRPr="00B07870">
        <w:rPr>
          <w:rFonts w:ascii="Times New Roman" w:eastAsia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BC062F" w:rsidRPr="00B07870" w:rsidRDefault="009B4365" w:rsidP="00513691">
      <w:pPr>
        <w:tabs>
          <w:tab w:val="left" w:pos="1134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proofErr w:type="gramStart"/>
      <w:r w:rsidR="00513691">
        <w:rPr>
          <w:rFonts w:ascii="Times New Roman" w:eastAsia="Times New Roman" w:hAnsi="Times New Roman" w:cs="Times New Roman"/>
          <w:sz w:val="24"/>
          <w:szCs w:val="24"/>
        </w:rPr>
        <w:t>Выполненные</w:t>
      </w:r>
      <w:proofErr w:type="gramEnd"/>
      <w:r w:rsidR="00513691">
        <w:rPr>
          <w:rFonts w:ascii="Times New Roman" w:eastAsia="Times New Roman" w:hAnsi="Times New Roman" w:cs="Times New Roman"/>
          <w:sz w:val="24"/>
          <w:szCs w:val="24"/>
        </w:rPr>
        <w:t xml:space="preserve">  ВКР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рецензирую</w:t>
      </w:r>
      <w:r>
        <w:rPr>
          <w:rFonts w:ascii="Times New Roman" w:eastAsia="Times New Roman" w:hAnsi="Times New Roman" w:cs="Times New Roman"/>
          <w:sz w:val="24"/>
          <w:szCs w:val="24"/>
        </w:rPr>
        <w:t>тся педагогическими работниками филиала,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="00947CC2">
        <w:rPr>
          <w:rFonts w:ascii="Times New Roman" w:eastAsia="Times New Roman" w:hAnsi="Times New Roman" w:cs="Times New Roman"/>
          <w:sz w:val="24"/>
          <w:szCs w:val="24"/>
        </w:rPr>
        <w:t>угих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 работниками предприятий,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владеющих вопросами, связанными с тематикой выпускных квалификационных работ.</w:t>
      </w:r>
    </w:p>
    <w:p w:rsidR="00BC062F" w:rsidRPr="00B07870" w:rsidRDefault="009B4365" w:rsidP="00513691">
      <w:pPr>
        <w:tabs>
          <w:tab w:val="left" w:pos="1134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Рецензенты выпускных квалификационных работ назначаются приказом дир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ектора филиала.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рецензирование выделяется 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>5 часов на одну выпускную квалификационную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CC2" w:rsidRPr="006079B4" w:rsidRDefault="009B4365" w:rsidP="006079B4">
      <w:pPr>
        <w:tabs>
          <w:tab w:val="left" w:pos="1134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Форма и содержание рецензии приведены в Спецификации выпускной квалификационной работы по специальности. </w:t>
      </w:r>
    </w:p>
    <w:p w:rsidR="00BC062F" w:rsidRPr="00B07870" w:rsidRDefault="006079B4" w:rsidP="006079B4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 три дня до защиты выпускной квалификационной работы.</w:t>
      </w:r>
    </w:p>
    <w:p w:rsidR="00BC062F" w:rsidRPr="00B07870" w:rsidRDefault="006079B4" w:rsidP="006079B4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Внесение изменений в выпускную квалификационную работу после получения рецензии не допускается.</w:t>
      </w:r>
    </w:p>
    <w:p w:rsidR="00BC062F" w:rsidRPr="00B07870" w:rsidRDefault="006079B4" w:rsidP="006079B4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 xml:space="preserve">Директор филиала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после ознакомления с отзыво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>м руководителя и рецензией решае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т вопрос о допуске студента к защите и пер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 xml:space="preserve">едает выпускную квалификационную работу 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>в Государственную экзамен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ационную комиссию.</w:t>
      </w:r>
    </w:p>
    <w:p w:rsidR="00BC062F" w:rsidRPr="00B07870" w:rsidRDefault="00BC062F" w:rsidP="00BC062F">
      <w:pPr>
        <w:tabs>
          <w:tab w:val="num" w:pos="851"/>
        </w:tabs>
        <w:spacing w:after="0" w:line="240" w:lineRule="auto"/>
        <w:ind w:left="284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691" w:rsidRDefault="00513691" w:rsidP="00513691">
      <w:pPr>
        <w:spacing w:after="0" w:line="240" w:lineRule="auto"/>
        <w:ind w:left="284" w:right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5 </w:t>
      </w:r>
      <w:r w:rsidR="00BC062F" w:rsidRPr="00B07870">
        <w:rPr>
          <w:rFonts w:ascii="Times New Roman" w:eastAsia="Times New Roman" w:hAnsi="Times New Roman" w:cs="Times New Roman"/>
          <w:b/>
          <w:sz w:val="24"/>
          <w:szCs w:val="24"/>
        </w:rPr>
        <w:t>Защита выпускных квалификационных работ</w:t>
      </w:r>
    </w:p>
    <w:p w:rsidR="00BC062F" w:rsidRPr="00513691" w:rsidRDefault="006079B4" w:rsidP="006079B4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Защита выпускных квалификационных работ проводится на открытом заседани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 xml:space="preserve">и Государственной экзаменационной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комис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>сии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62F" w:rsidRPr="00B07870" w:rsidRDefault="006079B4" w:rsidP="006079B4">
      <w:pPr>
        <w:tabs>
          <w:tab w:val="left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 защиту выпускной квал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>ификационной работы отводится  1 академический час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на каждого студента. Процедура защиты включает доклад (защитное слово) студента (не более 10-15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</w:t>
      </w:r>
      <w:r w:rsidR="00513691">
        <w:rPr>
          <w:rFonts w:ascii="Times New Roman" w:eastAsia="Times New Roman" w:hAnsi="Times New Roman" w:cs="Times New Roman"/>
          <w:sz w:val="24"/>
          <w:szCs w:val="24"/>
        </w:rPr>
        <w:t>седании государственной экзаменац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ионной комиссии.</w:t>
      </w:r>
    </w:p>
    <w:p w:rsidR="00BC062F" w:rsidRPr="00B07870" w:rsidRDefault="006079B4" w:rsidP="00574158">
      <w:pPr>
        <w:tabs>
          <w:tab w:val="left" w:pos="1134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заседания государственной экзамен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ационной комиссии протоколируется. В протоколе фиксируются: итоговая отметка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>ыпускной квалификационной работе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, вопросы и особые мнения членов комиссии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6DC0" w:rsidRPr="00BF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6DC0" w:rsidRPr="00B07870">
        <w:rPr>
          <w:rFonts w:ascii="Times New Roman" w:eastAsia="Times New Roman" w:hAnsi="Times New Roman" w:cs="Times New Roman"/>
          <w:sz w:val="24"/>
          <w:szCs w:val="24"/>
        </w:rPr>
        <w:t>рисуждение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 xml:space="preserve"> выдача диплома с отличием или без отличия. К протоколу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прикладывается матрица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 xml:space="preserve"> оценок достижений студента</w:t>
      </w:r>
      <w:r w:rsidRPr="00947CC2">
        <w:rPr>
          <w:rFonts w:ascii="Times New Roman" w:eastAsia="Times New Roman" w:hAnsi="Times New Roman" w:cs="Times New Roman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sz w:val="24"/>
          <w:szCs w:val="24"/>
        </w:rPr>
        <w:t>езу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 xml:space="preserve">льтатам выполнения и защиты  выпускной квалификационной работы.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Протоколы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заседаний государственной экзамен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ационной комиссии подписываютс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 xml:space="preserve">я председателем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ым секретарем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062F" w:rsidRPr="00B07870" w:rsidRDefault="006079B4" w:rsidP="006079B4">
      <w:pPr>
        <w:tabs>
          <w:tab w:val="left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защиту.  В эт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>ом случае г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>осударственная экзамен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ационная комиссии может признать целесообразным повторную защиту студентом той же темы выпускной квалификационной работы либо вынести решение о закреплении за ним новой темы выпускной квалификационной работы и  определить срок повторной защиты, но не ранее, чем через год.</w:t>
      </w:r>
    </w:p>
    <w:p w:rsidR="00D63893" w:rsidRDefault="00D63893" w:rsidP="00D63893">
      <w:pPr>
        <w:tabs>
          <w:tab w:val="left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 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 xml:space="preserve"> решением г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>осударственной экзамен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ационной комиссии после успешной защиты студентом выпускной квалификационной работы.</w:t>
      </w:r>
    </w:p>
    <w:p w:rsidR="00BC062F" w:rsidRPr="00B07870" w:rsidRDefault="00D63893" w:rsidP="00D63893">
      <w:pPr>
        <w:tabs>
          <w:tab w:val="left" w:pos="851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 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>Работа председателя и членов</w:t>
      </w:r>
      <w:r w:rsidR="00BF6D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экзамен</w:t>
      </w:r>
      <w:r w:rsidR="00BC062F" w:rsidRPr="00B07870">
        <w:rPr>
          <w:rFonts w:ascii="Times New Roman" w:eastAsia="Times New Roman" w:hAnsi="Times New Roman" w:cs="Times New Roman"/>
          <w:sz w:val="24"/>
          <w:szCs w:val="24"/>
        </w:rPr>
        <w:t>ационной ком</w:t>
      </w:r>
      <w:r w:rsidR="00574158">
        <w:rPr>
          <w:rFonts w:ascii="Times New Roman" w:eastAsia="Times New Roman" w:hAnsi="Times New Roman" w:cs="Times New Roman"/>
          <w:sz w:val="24"/>
          <w:szCs w:val="24"/>
        </w:rPr>
        <w:t xml:space="preserve">иссии </w:t>
      </w:r>
      <w:r w:rsidR="00E46CE8">
        <w:rPr>
          <w:rFonts w:ascii="Times New Roman" w:eastAsia="Times New Roman" w:hAnsi="Times New Roman" w:cs="Times New Roman"/>
          <w:sz w:val="24"/>
          <w:szCs w:val="24"/>
        </w:rPr>
        <w:t>оплачивается.</w:t>
      </w:r>
    </w:p>
    <w:p w:rsidR="00BC062F" w:rsidRPr="00B07870" w:rsidRDefault="00BC062F" w:rsidP="00BC062F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2F" w:rsidRPr="00B07870" w:rsidRDefault="00BC062F" w:rsidP="00BC062F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2F" w:rsidRPr="00B07870" w:rsidRDefault="00BC062F" w:rsidP="00BC062F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2F" w:rsidRPr="00B07870" w:rsidRDefault="00BC062F" w:rsidP="00BC062F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2F" w:rsidRPr="00B07870" w:rsidRDefault="00BC062F" w:rsidP="00BC062F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2F" w:rsidRPr="00B07870" w:rsidRDefault="00BC062F" w:rsidP="00BF6DC0">
      <w:pPr>
        <w:spacing w:after="0" w:line="240" w:lineRule="auto"/>
        <w:ind w:left="284" w:right="22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2A7" w:rsidRPr="00B07870" w:rsidRDefault="00BD52A7">
      <w:pPr>
        <w:rPr>
          <w:sz w:val="24"/>
          <w:szCs w:val="24"/>
        </w:rPr>
      </w:pPr>
    </w:p>
    <w:sectPr w:rsidR="00BD52A7" w:rsidRPr="00B07870" w:rsidSect="007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CC0"/>
    <w:multiLevelType w:val="multilevel"/>
    <w:tmpl w:val="281C0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A425D0"/>
    <w:multiLevelType w:val="hybridMultilevel"/>
    <w:tmpl w:val="9836E718"/>
    <w:lvl w:ilvl="0" w:tplc="0A769008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36A53"/>
    <w:multiLevelType w:val="multilevel"/>
    <w:tmpl w:val="A4AAA68A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1EB3737F"/>
    <w:multiLevelType w:val="multilevel"/>
    <w:tmpl w:val="49186F7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8F83AEB"/>
    <w:multiLevelType w:val="multilevel"/>
    <w:tmpl w:val="1638E22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628" w:hanging="540"/>
      </w:pPr>
    </w:lvl>
    <w:lvl w:ilvl="2">
      <w:start w:val="6"/>
      <w:numFmt w:val="decimal"/>
      <w:lvlText w:val="%1.%2.%3."/>
      <w:lvlJc w:val="left"/>
      <w:pPr>
        <w:ind w:left="896" w:hanging="720"/>
      </w:pPr>
    </w:lvl>
    <w:lvl w:ilvl="3">
      <w:start w:val="1"/>
      <w:numFmt w:val="decimal"/>
      <w:lvlText w:val="%1.%2.%3.%4."/>
      <w:lvlJc w:val="left"/>
      <w:pPr>
        <w:ind w:left="984" w:hanging="720"/>
      </w:pPr>
    </w:lvl>
    <w:lvl w:ilvl="4">
      <w:start w:val="1"/>
      <w:numFmt w:val="decimal"/>
      <w:lvlText w:val="%1.%2.%3.%4.%5."/>
      <w:lvlJc w:val="left"/>
      <w:pPr>
        <w:ind w:left="1432" w:hanging="1080"/>
      </w:pPr>
    </w:lvl>
    <w:lvl w:ilvl="5">
      <w:start w:val="1"/>
      <w:numFmt w:val="decimal"/>
      <w:lvlText w:val="%1.%2.%3.%4.%5.%6."/>
      <w:lvlJc w:val="left"/>
      <w:pPr>
        <w:ind w:left="1520" w:hanging="1080"/>
      </w:pPr>
    </w:lvl>
    <w:lvl w:ilvl="6">
      <w:start w:val="1"/>
      <w:numFmt w:val="decimal"/>
      <w:lvlText w:val="%1.%2.%3.%4.%5.%6.%7."/>
      <w:lvlJc w:val="left"/>
      <w:pPr>
        <w:ind w:left="1968" w:hanging="1440"/>
      </w:pPr>
    </w:lvl>
    <w:lvl w:ilvl="7">
      <w:start w:val="1"/>
      <w:numFmt w:val="decimal"/>
      <w:lvlText w:val="%1.%2.%3.%4.%5.%6.%7.%8."/>
      <w:lvlJc w:val="left"/>
      <w:pPr>
        <w:ind w:left="2056" w:hanging="1440"/>
      </w:pPr>
    </w:lvl>
    <w:lvl w:ilvl="8">
      <w:start w:val="1"/>
      <w:numFmt w:val="decimal"/>
      <w:lvlText w:val="%1.%2.%3.%4.%5.%6.%7.%8.%9."/>
      <w:lvlJc w:val="left"/>
      <w:pPr>
        <w:ind w:left="2504" w:hanging="1800"/>
      </w:pPr>
    </w:lvl>
  </w:abstractNum>
  <w:abstractNum w:abstractNumId="5">
    <w:nsid w:val="39CA431A"/>
    <w:multiLevelType w:val="multilevel"/>
    <w:tmpl w:val="0916EB8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17" w:hanging="540"/>
      </w:pPr>
    </w:lvl>
    <w:lvl w:ilvl="2">
      <w:start w:val="5"/>
      <w:numFmt w:val="decimal"/>
      <w:lvlText w:val="%1.%2.%3."/>
      <w:lvlJc w:val="left"/>
      <w:pPr>
        <w:ind w:left="1074" w:hanging="720"/>
      </w:pPr>
    </w:lvl>
    <w:lvl w:ilvl="3">
      <w:start w:val="1"/>
      <w:numFmt w:val="decimal"/>
      <w:lvlText w:val="%1.%2.%3.%4."/>
      <w:lvlJc w:val="left"/>
      <w:pPr>
        <w:ind w:left="1251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965" w:hanging="1080"/>
      </w:pPr>
    </w:lvl>
    <w:lvl w:ilvl="6">
      <w:start w:val="1"/>
      <w:numFmt w:val="decimal"/>
      <w:lvlText w:val="%1.%2.%3.%4.%5.%6.%7."/>
      <w:lvlJc w:val="left"/>
      <w:pPr>
        <w:ind w:left="2502" w:hanging="1440"/>
      </w:pPr>
    </w:lvl>
    <w:lvl w:ilvl="7">
      <w:start w:val="1"/>
      <w:numFmt w:val="decimal"/>
      <w:lvlText w:val="%1.%2.%3.%4.%5.%6.%7.%8."/>
      <w:lvlJc w:val="left"/>
      <w:pPr>
        <w:ind w:left="2679" w:hanging="144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6">
    <w:nsid w:val="4389192C"/>
    <w:multiLevelType w:val="multilevel"/>
    <w:tmpl w:val="D1B6B0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3E14F91"/>
    <w:multiLevelType w:val="multilevel"/>
    <w:tmpl w:val="70AE3B6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8">
    <w:nsid w:val="492131AC"/>
    <w:multiLevelType w:val="hybridMultilevel"/>
    <w:tmpl w:val="B1D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5B81387F"/>
    <w:multiLevelType w:val="hybridMultilevel"/>
    <w:tmpl w:val="F6222272"/>
    <w:lvl w:ilvl="0" w:tplc="EBCEC39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E58CA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F4317"/>
    <w:multiLevelType w:val="multilevel"/>
    <w:tmpl w:val="1DEC4E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17" w:hanging="540"/>
      </w:pPr>
    </w:lvl>
    <w:lvl w:ilvl="2">
      <w:start w:val="1"/>
      <w:numFmt w:val="decimal"/>
      <w:lvlText w:val="%1.%2.%3."/>
      <w:lvlJc w:val="left"/>
      <w:pPr>
        <w:ind w:left="107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251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965" w:hanging="1080"/>
      </w:pPr>
    </w:lvl>
    <w:lvl w:ilvl="6">
      <w:start w:val="1"/>
      <w:numFmt w:val="decimal"/>
      <w:lvlText w:val="%1.%2.%3.%4.%5.%6.%7."/>
      <w:lvlJc w:val="left"/>
      <w:pPr>
        <w:ind w:left="2502" w:hanging="1440"/>
      </w:pPr>
    </w:lvl>
    <w:lvl w:ilvl="7">
      <w:start w:val="1"/>
      <w:numFmt w:val="decimal"/>
      <w:lvlText w:val="%1.%2.%3.%4.%5.%6.%7.%8."/>
      <w:lvlJc w:val="left"/>
      <w:pPr>
        <w:ind w:left="2679" w:hanging="1440"/>
      </w:pPr>
    </w:lvl>
    <w:lvl w:ilvl="8">
      <w:start w:val="1"/>
      <w:numFmt w:val="decimal"/>
      <w:lvlText w:val="%1.%2.%3.%4.%5.%6.%7.%8.%9."/>
      <w:lvlJc w:val="left"/>
      <w:pPr>
        <w:ind w:left="3216" w:hanging="1800"/>
      </w:pPr>
    </w:lvl>
  </w:abstractNum>
  <w:abstractNum w:abstractNumId="12">
    <w:nsid w:val="7A28307F"/>
    <w:multiLevelType w:val="multilevel"/>
    <w:tmpl w:val="5298093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5" w:hanging="540"/>
      </w:pPr>
    </w:lvl>
    <w:lvl w:ilvl="2">
      <w:start w:val="4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62F"/>
    <w:rsid w:val="00090C05"/>
    <w:rsid w:val="00243959"/>
    <w:rsid w:val="0029082A"/>
    <w:rsid w:val="00340BCD"/>
    <w:rsid w:val="003C3FB7"/>
    <w:rsid w:val="003C5E56"/>
    <w:rsid w:val="004E503B"/>
    <w:rsid w:val="00513691"/>
    <w:rsid w:val="00554D66"/>
    <w:rsid w:val="00574158"/>
    <w:rsid w:val="00594BDF"/>
    <w:rsid w:val="006079B4"/>
    <w:rsid w:val="0074026E"/>
    <w:rsid w:val="007C7C63"/>
    <w:rsid w:val="00895943"/>
    <w:rsid w:val="00947CC2"/>
    <w:rsid w:val="009B40C0"/>
    <w:rsid w:val="009B4365"/>
    <w:rsid w:val="009C3C8B"/>
    <w:rsid w:val="009D4245"/>
    <w:rsid w:val="00AE32A0"/>
    <w:rsid w:val="00B07870"/>
    <w:rsid w:val="00BC062F"/>
    <w:rsid w:val="00BD52A7"/>
    <w:rsid w:val="00BF6DC0"/>
    <w:rsid w:val="00C42622"/>
    <w:rsid w:val="00CA745E"/>
    <w:rsid w:val="00CC0CDE"/>
    <w:rsid w:val="00D44C51"/>
    <w:rsid w:val="00D63893"/>
    <w:rsid w:val="00E16171"/>
    <w:rsid w:val="00E46CE8"/>
    <w:rsid w:val="00E83CBC"/>
    <w:rsid w:val="00E92A1B"/>
    <w:rsid w:val="00F05FE5"/>
    <w:rsid w:val="00F302D2"/>
    <w:rsid w:val="00F5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2015-02-13T09:35:00Z</cp:lastPrinted>
  <dcterms:created xsi:type="dcterms:W3CDTF">2015-02-12T11:49:00Z</dcterms:created>
  <dcterms:modified xsi:type="dcterms:W3CDTF">2015-02-13T09:36:00Z</dcterms:modified>
</cp:coreProperties>
</file>